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noProof/>
        </w:rPr>
        <w:id w:val="-1724750495"/>
        <w:docPartObj>
          <w:docPartGallery w:val="Cover Pages"/>
          <w:docPartUnique/>
        </w:docPartObj>
      </w:sdtPr>
      <w:sdtEndPr/>
      <w:sdtContent>
        <w:p w:rsidR="00D01B67" w:rsidRDefault="008129A5">
          <w:pPr>
            <w:rPr>
              <w:noProof/>
            </w:rPr>
          </w:pPr>
          <w:r>
            <w:rPr>
              <w:noProof/>
              <w:lang w:eastAsia="en-US"/>
            </w:rPr>
            <mc:AlternateContent>
              <mc:Choice Requires="wps">
                <w:drawing>
                  <wp:anchor distT="0" distB="0" distL="114300" distR="114300" simplePos="0" relativeHeight="251659264" behindDoc="0" locked="0" layoutInCell="1" allowOverlap="1">
                    <wp:simplePos x="0" y="0"/>
                    <wp:positionH relativeFrom="page">
                      <wp:posOffset>480060</wp:posOffset>
                    </wp:positionH>
                    <wp:positionV relativeFrom="margin">
                      <wp:posOffset>-297180</wp:posOffset>
                    </wp:positionV>
                    <wp:extent cx="6941820" cy="7261860"/>
                    <wp:effectExtent l="0" t="0" r="11430" b="15240"/>
                    <wp:wrapTopAndBottom/>
                    <wp:docPr id="6" name="Text Box 6" descr="Title, Subtitle, and Abstract"/>
                    <wp:cNvGraphicFramePr/>
                    <a:graphic xmlns:a="http://schemas.openxmlformats.org/drawingml/2006/main">
                      <a:graphicData uri="http://schemas.microsoft.com/office/word/2010/wordprocessingShape">
                        <wps:wsp>
                          <wps:cNvSpPr txBox="1"/>
                          <wps:spPr>
                            <a:xfrm>
                              <a:off x="0" y="0"/>
                              <a:ext cx="6941820" cy="7261860"/>
                            </a:xfrm>
                            <a:prstGeom prst="rect">
                              <a:avLst/>
                            </a:prstGeom>
                            <a:noFill/>
                            <a:ln w="6350">
                              <a:noFill/>
                            </a:ln>
                            <a:effectLst/>
                          </wps:spPr>
                          <wps:txbx>
                            <w:txbxContent>
                              <w:p w:rsidR="00D01B67" w:rsidRPr="00E92093" w:rsidRDefault="00E16DFC" w:rsidP="00E92093">
                                <w:pPr>
                                  <w:pStyle w:val="Title"/>
                                  <w:pBdr>
                                    <w:top w:val="single" w:sz="4" w:space="31" w:color="7E97AD" w:themeColor="accent1"/>
                                  </w:pBdr>
                                  <w:jc w:val="center"/>
                                  <w:rPr>
                                    <w:rFonts w:ascii="Times New Roman" w:hAnsi="Times New Roman" w:cs="Times New Roman"/>
                                    <w:sz w:val="96"/>
                                  </w:rPr>
                                </w:pPr>
                                <w:sdt>
                                  <w:sdtPr>
                                    <w:rPr>
                                      <w:rFonts w:ascii="Times New Roman" w:hAnsi="Times New Roman" w:cs="Times New Roman"/>
                                      <w:sz w:val="96"/>
                                    </w:rPr>
                                    <w:alias w:val="Title"/>
                                    <w:tag w:val=""/>
                                    <w:id w:val="701364701"/>
                                    <w:placeholder>
                                      <w:docPart w:val="49055EC00F7840AAA3891FE5DAB3FE4A"/>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583F71" w:rsidRPr="00E92093">
                                      <w:rPr>
                                        <w:rFonts w:ascii="Times New Roman" w:hAnsi="Times New Roman" w:cs="Times New Roman"/>
                                        <w:sz w:val="96"/>
                                      </w:rPr>
                                      <w:t>Annual Report</w:t>
                                    </w:r>
                                  </w:sdtContent>
                                </w:sdt>
                              </w:p>
                              <w:p w:rsidR="00D01B67" w:rsidRPr="00E92093" w:rsidRDefault="00E16DFC">
                                <w:pPr>
                                  <w:pStyle w:val="Subtitle"/>
                                  <w:rPr>
                                    <w:rFonts w:ascii="Times New Roman" w:hAnsi="Times New Roman" w:cs="Times New Roman"/>
                                  </w:rPr>
                                </w:pPr>
                                <w:sdt>
                                  <w:sdtPr>
                                    <w:rPr>
                                      <w:rFonts w:ascii="Times New Roman" w:hAnsi="Times New Roman" w:cs="Times New Roman"/>
                                    </w:rPr>
                                    <w:alias w:val="Date"/>
                                    <w:id w:val="1417830956"/>
                                    <w:placeholder>
                                      <w:docPart w:val="10DEA36762C44FF99EB62C4FCA7193C1"/>
                                    </w:placeholder>
                                    <w:dataBinding w:prefixMappings="xmlns:ns0='http://schemas.microsoft.com/office/2006/coverPageProps' " w:xpath="/ns0:CoverPageProperties[1]/ns0:PublishDate[1]" w:storeItemID="{55AF091B-3C7A-41E3-B477-F2FDAA23CFDA}"/>
                                    <w:date w:fullDate="2017-01-01T00:00:00Z">
                                      <w:dateFormat w:val="yyyy"/>
                                      <w:lid w:val="en-US"/>
                                      <w:storeMappedDataAs w:val="dateTime"/>
                                      <w:calendar w:val="gregorian"/>
                                    </w:date>
                                  </w:sdtPr>
                                  <w:sdtEndPr/>
                                  <w:sdtContent>
                                    <w:r w:rsidR="008129A5" w:rsidRPr="00E92093">
                                      <w:rPr>
                                        <w:rFonts w:ascii="Times New Roman" w:hAnsi="Times New Roman" w:cs="Times New Roman"/>
                                      </w:rPr>
                                      <w:t>201</w:t>
                                    </w:r>
                                    <w:r w:rsidR="00600B26">
                                      <w:rPr>
                                        <w:rFonts w:ascii="Times New Roman" w:hAnsi="Times New Roman" w:cs="Times New Roman"/>
                                      </w:rPr>
                                      <w:t>7</w:t>
                                    </w:r>
                                  </w:sdtContent>
                                </w:sdt>
                              </w:p>
                              <w:p w:rsidR="008129A5" w:rsidRDefault="008129A5" w:rsidP="008129A5"/>
                              <w:p w:rsidR="008129A5" w:rsidRDefault="008129A5" w:rsidP="008129A5"/>
                              <w:p w:rsidR="008129A5" w:rsidRPr="008129A5" w:rsidRDefault="008129A5" w:rsidP="008129A5"/>
                              <w:p w:rsidR="008129A5" w:rsidRPr="008129A5" w:rsidRDefault="00E16DFC" w:rsidP="008129A5">
                                <w:pPr>
                                  <w:pStyle w:val="Abstract"/>
                                  <w:jc w:val="center"/>
                                  <w:rPr>
                                    <w:rFonts w:ascii="Arial" w:hAnsi="Arial" w:cs="Arial"/>
                                    <w:color w:val="747474"/>
                                    <w:sz w:val="21"/>
                                    <w:szCs w:val="21"/>
                                  </w:rPr>
                                </w:pPr>
                                <w:sdt>
                                  <w:sdtPr>
                                    <w:rPr>
                                      <w:rFonts w:ascii="Times New Roman" w:hAnsi="Times New Roman" w:cs="Times New Roman"/>
                                      <w:color w:val="747474"/>
                                      <w:szCs w:val="28"/>
                                    </w:rPr>
                                    <w:alias w:val="Abstract"/>
                                    <w:id w:val="106622669"/>
                                    <w:placeholder>
                                      <w:docPart w:val="A29704BEB6204562AB3D3C7192E539D8"/>
                                    </w:placeholder>
                                    <w:dataBinding w:prefixMappings="xmlns:ns0='http://schemas.microsoft.com/office/2006/coverPageProps'" w:xpath="/ns0:CoverPageProperties[1]/ns0:Abstract[1]" w:storeItemID="{55AF091B-3C7A-41E3-B477-F2FDAA23CFDA}"/>
                                    <w:text/>
                                  </w:sdtPr>
                                  <w:sdtEndPr/>
                                  <w:sdtContent>
                                    <w:r w:rsidR="008129A5" w:rsidRPr="008129A5">
                                      <w:rPr>
                                        <w:rFonts w:ascii="Times New Roman" w:hAnsi="Times New Roman" w:cs="Times New Roman"/>
                                        <w:color w:val="747474"/>
                                        <w:szCs w:val="28"/>
                                      </w:rPr>
                                      <w:t>The mission of BCRHA is to develop opportunities that will assist Berkshire County households in securing the skills, knowledge, and resources necessary to achieve self-sufficiency and household stability</w:t>
                                    </w:r>
                                  </w:sdtContent>
                                </w:sdt>
                                <w:r w:rsidR="008129A5">
                                  <w:rPr>
                                    <w:rFonts w:ascii="Arial" w:hAnsi="Arial" w:cs="Arial"/>
                                    <w:color w:val="747474"/>
                                    <w:sz w:val="21"/>
                                    <w:szCs w:val="21"/>
                                  </w:rPr>
                                  <w:t>.</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alt="Title, Subtitle, and Abstract" style="position:absolute;margin-left:37.8pt;margin-top:-23.4pt;width:546.6pt;height:57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" filled="f" stroked="f" strokeweight=".5pt">
                    <v:textbox inset="0,0,0,0">
                      <w:txbxContent>
                        <w:p w:rsidR="00D01B67" w:rsidRPr="00E92093" w:rsidRDefault="00552F07" w:rsidP="00E92093">
                          <w:pPr>
                            <w:pStyle w:val="Title"/>
                            <w:pBdr>
                              <w:top w:val="single" w:sz="4" w:space="31" w:color="7E97AD" w:themeColor="accent1"/>
                            </w:pBdr>
                            <w:jc w:val="center"/>
                            <w:rPr>
                              <w:rFonts w:ascii="Times New Roman" w:hAnsi="Times New Roman" w:cs="Times New Roman"/>
                              <w:sz w:val="96"/>
                            </w:rPr>
                          </w:pPr>
                          <w:sdt>
                            <w:sdtPr>
                              <w:rPr>
                                <w:rFonts w:ascii="Times New Roman" w:hAnsi="Times New Roman" w:cs="Times New Roman"/>
                                <w:sz w:val="96"/>
                              </w:rPr>
                              <w:alias w:val="Title"/>
                              <w:tag w:val=""/>
                              <w:id w:val="701364701"/>
                              <w:placeholder>
                                <w:docPart w:val="49055EC00F7840AAA3891FE5DAB3FE4A"/>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583F71" w:rsidRPr="00E92093">
                                <w:rPr>
                                  <w:rFonts w:ascii="Times New Roman" w:hAnsi="Times New Roman" w:cs="Times New Roman"/>
                                  <w:sz w:val="96"/>
                                </w:rPr>
                                <w:t>Annual Report</w:t>
                              </w:r>
                            </w:sdtContent>
                          </w:sdt>
                        </w:p>
                        <w:p w:rsidR="00D01B67" w:rsidRPr="00E92093" w:rsidRDefault="00552F07">
                          <w:pPr>
                            <w:pStyle w:val="Subtitle"/>
                            <w:rPr>
                              <w:rFonts w:ascii="Times New Roman" w:hAnsi="Times New Roman" w:cs="Times New Roman"/>
                            </w:rPr>
                          </w:pPr>
                          <w:sdt>
                            <w:sdtPr>
                              <w:rPr>
                                <w:rFonts w:ascii="Times New Roman" w:hAnsi="Times New Roman" w:cs="Times New Roman"/>
                              </w:rPr>
                              <w:alias w:val="Date"/>
                              <w:id w:val="1417830956"/>
                              <w:placeholder>
                                <w:docPart w:val="10DEA36762C44FF99EB62C4FCA7193C1"/>
                              </w:placeholder>
                              <w:dataBinding w:prefixMappings="xmlns:ns0='http://schemas.microsoft.com/office/2006/coverPageProps' " w:xpath="/ns0:CoverPageProperties[1]/ns0:PublishDate[1]" w:storeItemID="{55AF091B-3C7A-41E3-B477-F2FDAA23CFDA}"/>
                              <w:date w:fullDate="2017-01-01T00:00:00Z">
                                <w:dateFormat w:val="yyyy"/>
                                <w:lid w:val="en-US"/>
                                <w:storeMappedDataAs w:val="dateTime"/>
                                <w:calendar w:val="gregorian"/>
                              </w:date>
                            </w:sdtPr>
                            <w:sdtEndPr/>
                            <w:sdtContent>
                              <w:r w:rsidR="008129A5" w:rsidRPr="00E92093">
                                <w:rPr>
                                  <w:rFonts w:ascii="Times New Roman" w:hAnsi="Times New Roman" w:cs="Times New Roman"/>
                                </w:rPr>
                                <w:t>201</w:t>
                              </w:r>
                              <w:r w:rsidR="00600B26">
                                <w:rPr>
                                  <w:rFonts w:ascii="Times New Roman" w:hAnsi="Times New Roman" w:cs="Times New Roman"/>
                                </w:rPr>
                                <w:t>7</w:t>
                              </w:r>
                            </w:sdtContent>
                          </w:sdt>
                        </w:p>
                        <w:p w:rsidR="008129A5" w:rsidRDefault="008129A5" w:rsidP="008129A5"/>
                        <w:p w:rsidR="008129A5" w:rsidRDefault="008129A5" w:rsidP="008129A5"/>
                        <w:p w:rsidR="008129A5" w:rsidRPr="008129A5" w:rsidRDefault="008129A5" w:rsidP="008129A5"/>
                        <w:p w:rsidR="008129A5" w:rsidRPr="008129A5" w:rsidRDefault="00552F07" w:rsidP="008129A5">
                          <w:pPr>
                            <w:pStyle w:val="Abstract"/>
                            <w:jc w:val="center"/>
                            <w:rPr>
                              <w:rFonts w:ascii="Arial" w:hAnsi="Arial" w:cs="Arial"/>
                              <w:color w:val="747474"/>
                              <w:sz w:val="21"/>
                              <w:szCs w:val="21"/>
                            </w:rPr>
                          </w:pPr>
                          <w:sdt>
                            <w:sdtPr>
                              <w:rPr>
                                <w:rFonts w:ascii="Times New Roman" w:hAnsi="Times New Roman" w:cs="Times New Roman"/>
                                <w:color w:val="747474"/>
                                <w:szCs w:val="28"/>
                              </w:rPr>
                              <w:alias w:val="Abstract"/>
                              <w:id w:val="106622669"/>
                              <w:placeholder>
                                <w:docPart w:val="A29704BEB6204562AB3D3C7192E539D8"/>
                              </w:placeholder>
                              <w:dataBinding w:prefixMappings="xmlns:ns0='http://schemas.microsoft.com/office/2006/coverPageProps'" w:xpath="/ns0:CoverPageProperties[1]/ns0:Abstract[1]" w:storeItemID="{55AF091B-3C7A-41E3-B477-F2FDAA23CFDA}"/>
                              <w:text/>
                            </w:sdtPr>
                            <w:sdtEndPr/>
                            <w:sdtContent>
                              <w:r w:rsidR="008129A5" w:rsidRPr="008129A5">
                                <w:rPr>
                                  <w:rFonts w:ascii="Times New Roman" w:hAnsi="Times New Roman" w:cs="Times New Roman"/>
                                  <w:color w:val="747474"/>
                                  <w:szCs w:val="28"/>
                                </w:rPr>
                                <w:t>The mission of BCRHA is to develop opportunities that will assist Berkshire County households in securing the skills, knowledge, and resources necessary to achieve self-sufficiency and household stability</w:t>
                              </w:r>
                            </w:sdtContent>
                          </w:sdt>
                          <w:r w:rsidR="008129A5">
                            <w:rPr>
                              <w:rFonts w:ascii="Arial" w:hAnsi="Arial" w:cs="Arial"/>
                              <w:color w:val="747474"/>
                              <w:sz w:val="21"/>
                              <w:szCs w:val="21"/>
                            </w:rPr>
                            <w:t>.</w:t>
                          </w:r>
                        </w:p>
                      </w:txbxContent>
                    </v:textbox>
                    <w10:wrap type="topAndBottom" anchorx="page" anchory="margin"/>
                  </v:shape>
                </w:pict>
              </mc:Fallback>
            </mc:AlternateContent>
          </w:r>
          <w:r>
            <w:rPr>
              <w:rFonts w:asciiTheme="majorHAnsi" w:eastAsiaTheme="majorEastAsia" w:hAnsiTheme="majorHAnsi" w:cstheme="majorBidi"/>
              <w:noProof/>
              <w:sz w:val="76"/>
              <w:szCs w:val="72"/>
              <w:lang w:eastAsia="en-US"/>
            </w:rPr>
            <mc:AlternateContent>
              <mc:Choice Requires="wps">
                <w:drawing>
                  <wp:anchor distT="0" distB="0" distL="114300" distR="114300" simplePos="0" relativeHeight="251660288" behindDoc="0" locked="0" layoutInCell="0" allowOverlap="0">
                    <wp:simplePos x="0" y="0"/>
                    <wp:positionH relativeFrom="page">
                      <wp:posOffset>723900</wp:posOffset>
                    </wp:positionH>
                    <wp:positionV relativeFrom="page">
                      <wp:posOffset>1455420</wp:posOffset>
                    </wp:positionV>
                    <wp:extent cx="6248400" cy="1285875"/>
                    <wp:effectExtent l="0" t="0" r="0" b="0"/>
                    <wp:wrapNone/>
                    <wp:docPr id="3" name="Text Box 3" descr="Company contact information"/>
                    <wp:cNvGraphicFramePr/>
                    <a:graphic xmlns:a="http://schemas.openxmlformats.org/drawingml/2006/main">
                      <a:graphicData uri="http://schemas.microsoft.com/office/word/2010/wordprocessingShape">
                        <wps:wsp>
                          <wps:cNvSpPr txBox="1"/>
                          <wps:spPr>
                            <a:xfrm>
                              <a:off x="0" y="0"/>
                              <a:ext cx="6248400" cy="1285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29A5" w:rsidRPr="008129A5" w:rsidRDefault="00E16DFC" w:rsidP="008129A5">
                                <w:pPr>
                                  <w:pStyle w:val="NoSpacing"/>
                                  <w:jc w:val="center"/>
                                  <w:rPr>
                                    <w:rFonts w:ascii="Times New Roman" w:hAnsi="Times New Roman" w:cs="Times New Roman"/>
                                    <w:kern w:val="20"/>
                                    <w:sz w:val="72"/>
                                  </w:rPr>
                                </w:pPr>
                                <w:sdt>
                                  <w:sdtPr>
                                    <w:rPr>
                                      <w:rFonts w:ascii="Times New Roman" w:hAnsi="Times New Roman" w:cs="Times New Roman"/>
                                      <w:kern w:val="20"/>
                                      <w:sz w:val="72"/>
                                    </w:rPr>
                                    <w:alias w:val="Company"/>
                                    <w:tag w:val=""/>
                                    <w:id w:val="-1516756383"/>
                                    <w:dataBinding w:prefixMappings="xmlns:ns0='http://schemas.openxmlformats.org/officeDocument/2006/extended-properties' " w:xpath="/ns0:Properties[1]/ns0:Company[1]" w:storeItemID="{6668398D-A668-4E3E-A5EB-62B293D839F1}"/>
                                    <w:text/>
                                  </w:sdtPr>
                                  <w:sdtEndPr/>
                                  <w:sdtContent>
                                    <w:r w:rsidR="008129A5" w:rsidRPr="008129A5">
                                      <w:rPr>
                                        <w:rFonts w:ascii="Times New Roman" w:hAnsi="Times New Roman" w:cs="Times New Roman"/>
                                        <w:kern w:val="20"/>
                                        <w:sz w:val="72"/>
                                      </w:rPr>
                                      <w:t>Berkshire County Regional Housing Authority</w:t>
                                    </w:r>
                                  </w:sdtContent>
                                </w:sdt>
                              </w:p>
                              <w:p w:rsidR="00D01B67" w:rsidRDefault="00D01B67"/>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80400</wp14:pctWidth>
                    </wp14:sizeRelH>
                    <wp14:sizeRelV relativeFrom="page">
                      <wp14:pctHeight>15000</wp14:pctHeight>
                    </wp14:sizeRelV>
                  </wp:anchor>
                </w:drawing>
              </mc:Choice>
              <mc:Fallback>
                <w:pict>
                  <v:shape id="Text Box 3" o:spid="_x0000_s1027" type="#_x0000_t202" alt="Company contact information" style="position:absolute;margin-left:57pt;margin-top:114.6pt;width:492pt;height:101.25pt;z-index:251660288;visibility:visible;mso-wrap-style:square;mso-width-percent:804;mso-height-percent:150;mso-wrap-distance-left:9pt;mso-wrap-distance-top:0;mso-wrap-distance-right:9pt;mso-wrap-distance-bottom:0;mso-position-horizontal:absolute;mso-position-horizontal-relative:page;mso-position-vertical:absolute;mso-position-vertical-relative:page;mso-width-percent:804;mso-height-percent:1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" o:allowincell="f" o:allowoverlap="f" filled="f" stroked="f" strokeweight=".5pt">
                    <v:textbox style="mso-fit-shape-to-text:t" inset="0,0,0,0">
                      <w:txbxContent>
                        <w:p w:rsidR="008129A5" w:rsidRPr="008129A5" w:rsidRDefault="00552F07" w:rsidP="008129A5">
                          <w:pPr>
                            <w:pStyle w:val="NoSpacing"/>
                            <w:jc w:val="center"/>
                            <w:rPr>
                              <w:rFonts w:ascii="Times New Roman" w:hAnsi="Times New Roman" w:cs="Times New Roman"/>
                              <w:kern w:val="20"/>
                              <w:sz w:val="72"/>
                            </w:rPr>
                          </w:pPr>
                          <w:sdt>
                            <w:sdtPr>
                              <w:rPr>
                                <w:rFonts w:ascii="Times New Roman" w:hAnsi="Times New Roman" w:cs="Times New Roman"/>
                                <w:kern w:val="20"/>
                                <w:sz w:val="72"/>
                              </w:rPr>
                              <w:alias w:val="Company"/>
                              <w:tag w:val=""/>
                              <w:id w:val="-1516756383"/>
                              <w:dataBinding w:prefixMappings="xmlns:ns0='http://schemas.openxmlformats.org/officeDocument/2006/extended-properties' " w:xpath="/ns0:Properties[1]/ns0:Company[1]" w:storeItemID="{6668398D-A668-4E3E-A5EB-62B293D839F1}"/>
                              <w:text/>
                            </w:sdtPr>
                            <w:sdtEndPr/>
                            <w:sdtContent>
                              <w:r w:rsidR="008129A5" w:rsidRPr="008129A5">
                                <w:rPr>
                                  <w:rFonts w:ascii="Times New Roman" w:hAnsi="Times New Roman" w:cs="Times New Roman"/>
                                  <w:kern w:val="20"/>
                                  <w:sz w:val="72"/>
                                </w:rPr>
                                <w:t>Berkshire County Regional Housing Authority</w:t>
                              </w:r>
                            </w:sdtContent>
                          </w:sdt>
                        </w:p>
                        <w:p w:rsidR="00D01B67" w:rsidRDefault="00D01B67"/>
                      </w:txbxContent>
                    </v:textbox>
                    <w10:wrap anchorx="page" anchory="page"/>
                  </v:shape>
                </w:pict>
              </mc:Fallback>
            </mc:AlternateContent>
          </w:r>
          <w:r w:rsidR="00583F71">
            <w:rPr>
              <w:noProof/>
            </w:rPr>
            <w:br w:type="page"/>
          </w:r>
        </w:p>
      </w:sdtContent>
    </w:sdt>
    <w:sdt>
      <w:sdtPr>
        <w:rPr>
          <w:sz w:val="20"/>
        </w:rPr>
        <w:id w:val="1866023298"/>
        <w:docPartObj>
          <w:docPartGallery w:val="Table of Contents"/>
          <w:docPartUnique/>
        </w:docPartObj>
      </w:sdtPr>
      <w:sdtEndPr>
        <w:rPr>
          <w:rFonts w:ascii="Times New Roman" w:hAnsi="Times New Roman" w:cs="Times New Roman"/>
          <w:b/>
          <w:bCs/>
          <w:noProof/>
          <w:color w:val="auto"/>
        </w:rPr>
      </w:sdtEndPr>
      <w:sdtContent>
        <w:p w:rsidR="00D01B67" w:rsidRPr="008E6405" w:rsidRDefault="00583F71">
          <w:pPr>
            <w:pStyle w:val="TOCHeading"/>
            <w:rPr>
              <w:rFonts w:ascii="Times New Roman" w:hAnsi="Times New Roman" w:cs="Times New Roman"/>
              <w:color w:val="auto"/>
              <w:sz w:val="24"/>
              <w:szCs w:val="24"/>
            </w:rPr>
          </w:pPr>
          <w:r w:rsidRPr="008E6405">
            <w:rPr>
              <w:rFonts w:ascii="Times New Roman" w:hAnsi="Times New Roman" w:cs="Times New Roman"/>
              <w:color w:val="auto"/>
              <w:sz w:val="24"/>
              <w:szCs w:val="24"/>
            </w:rPr>
            <w:t>Contents</w:t>
          </w:r>
        </w:p>
        <w:p w:rsidR="00D01B67" w:rsidRPr="008E6405" w:rsidRDefault="00583F71">
          <w:pPr>
            <w:pStyle w:val="TOC1"/>
            <w:rPr>
              <w:rFonts w:ascii="Times New Roman" w:hAnsi="Times New Roman" w:cs="Times New Roman"/>
              <w:color w:val="auto"/>
              <w:kern w:val="0"/>
              <w:sz w:val="24"/>
              <w:szCs w:val="24"/>
            </w:rPr>
          </w:pPr>
          <w:r w:rsidRPr="008E6405">
            <w:rPr>
              <w:rFonts w:ascii="Times New Roman" w:hAnsi="Times New Roman" w:cs="Times New Roman"/>
              <w:color w:val="auto"/>
              <w:sz w:val="24"/>
              <w:szCs w:val="24"/>
            </w:rPr>
            <w:fldChar w:fldCharType="begin"/>
          </w:r>
          <w:r w:rsidRPr="008E6405">
            <w:rPr>
              <w:rFonts w:ascii="Times New Roman" w:hAnsi="Times New Roman" w:cs="Times New Roman"/>
              <w:color w:val="auto"/>
              <w:sz w:val="24"/>
              <w:szCs w:val="24"/>
            </w:rPr>
            <w:instrText xml:space="preserve"> TOC \o "1-1" \h \z \u </w:instrText>
          </w:r>
          <w:r w:rsidRPr="008E6405">
            <w:rPr>
              <w:rFonts w:ascii="Times New Roman" w:hAnsi="Times New Roman" w:cs="Times New Roman"/>
              <w:color w:val="auto"/>
              <w:sz w:val="24"/>
              <w:szCs w:val="24"/>
            </w:rPr>
            <w:fldChar w:fldCharType="separate"/>
          </w:r>
          <w:hyperlink w:anchor="_Toc325634774" w:history="1">
            <w:r w:rsidR="008129A5" w:rsidRPr="008E6405">
              <w:rPr>
                <w:rStyle w:val="Hyperlink"/>
                <w:rFonts w:ascii="Times New Roman" w:hAnsi="Times New Roman" w:cs="Times New Roman"/>
                <w:color w:val="auto"/>
                <w:sz w:val="24"/>
                <w:szCs w:val="24"/>
              </w:rPr>
              <w:t>Letter from the Executive Director</w:t>
            </w:r>
            <w:r w:rsidRPr="008E6405">
              <w:rPr>
                <w:rFonts w:ascii="Times New Roman" w:hAnsi="Times New Roman" w:cs="Times New Roman"/>
                <w:webHidden/>
                <w:color w:val="auto"/>
                <w:sz w:val="24"/>
                <w:szCs w:val="24"/>
              </w:rPr>
              <w:tab/>
            </w:r>
          </w:hyperlink>
        </w:p>
        <w:p w:rsidR="00D01B67" w:rsidRPr="008E6405" w:rsidRDefault="00E16DFC">
          <w:pPr>
            <w:pStyle w:val="TOC1"/>
            <w:rPr>
              <w:rFonts w:ascii="Times New Roman" w:hAnsi="Times New Roman" w:cs="Times New Roman"/>
              <w:color w:val="auto"/>
              <w:kern w:val="0"/>
              <w:sz w:val="24"/>
              <w:szCs w:val="24"/>
            </w:rPr>
          </w:pPr>
          <w:hyperlink w:anchor="_Toc325634775" w:history="1">
            <w:r w:rsidR="008129A5" w:rsidRPr="008E6405">
              <w:rPr>
                <w:rStyle w:val="Hyperlink"/>
                <w:rFonts w:ascii="Times New Roman" w:hAnsi="Times New Roman" w:cs="Times New Roman"/>
                <w:color w:val="auto"/>
                <w:sz w:val="24"/>
                <w:szCs w:val="24"/>
              </w:rPr>
              <w:t>BCRHA Mission</w:t>
            </w:r>
            <w:r w:rsidR="00583F71" w:rsidRPr="008E6405">
              <w:rPr>
                <w:rFonts w:ascii="Times New Roman" w:hAnsi="Times New Roman" w:cs="Times New Roman"/>
                <w:webHidden/>
                <w:color w:val="auto"/>
                <w:sz w:val="24"/>
                <w:szCs w:val="24"/>
              </w:rPr>
              <w:tab/>
            </w:r>
          </w:hyperlink>
        </w:p>
        <w:p w:rsidR="00D01B67" w:rsidRPr="008E6405" w:rsidRDefault="00E16DFC">
          <w:pPr>
            <w:pStyle w:val="TOC1"/>
            <w:rPr>
              <w:rFonts w:ascii="Times New Roman" w:hAnsi="Times New Roman" w:cs="Times New Roman"/>
              <w:color w:val="auto"/>
              <w:kern w:val="0"/>
              <w:sz w:val="24"/>
              <w:szCs w:val="24"/>
            </w:rPr>
          </w:pPr>
          <w:hyperlink w:anchor="_Toc325634776" w:history="1">
            <w:r w:rsidR="008129A5" w:rsidRPr="008E6405">
              <w:rPr>
                <w:rStyle w:val="Hyperlink"/>
                <w:rFonts w:ascii="Times New Roman" w:hAnsi="Times New Roman" w:cs="Times New Roman"/>
                <w:color w:val="auto"/>
                <w:sz w:val="24"/>
                <w:szCs w:val="24"/>
              </w:rPr>
              <w:t>Board of Directors</w:t>
            </w:r>
            <w:r w:rsidR="00583F71" w:rsidRPr="008E6405">
              <w:rPr>
                <w:rFonts w:ascii="Times New Roman" w:hAnsi="Times New Roman" w:cs="Times New Roman"/>
                <w:webHidden/>
                <w:color w:val="auto"/>
                <w:sz w:val="24"/>
                <w:szCs w:val="24"/>
              </w:rPr>
              <w:tab/>
            </w:r>
          </w:hyperlink>
        </w:p>
        <w:p w:rsidR="00D01B67" w:rsidRPr="008E6405" w:rsidRDefault="00E16DFC">
          <w:pPr>
            <w:pStyle w:val="TOC1"/>
            <w:rPr>
              <w:rFonts w:ascii="Times New Roman" w:hAnsi="Times New Roman" w:cs="Times New Roman"/>
              <w:color w:val="auto"/>
              <w:kern w:val="0"/>
              <w:sz w:val="24"/>
              <w:szCs w:val="24"/>
            </w:rPr>
          </w:pPr>
          <w:hyperlink w:anchor="_Toc325634777" w:history="1">
            <w:r w:rsidR="008129A5" w:rsidRPr="008E6405">
              <w:rPr>
                <w:rStyle w:val="Hyperlink"/>
                <w:rFonts w:ascii="Times New Roman" w:hAnsi="Times New Roman" w:cs="Times New Roman"/>
                <w:color w:val="auto"/>
                <w:sz w:val="24"/>
                <w:szCs w:val="24"/>
              </w:rPr>
              <w:t>BCRHA Staff</w:t>
            </w:r>
            <w:r w:rsidR="00583F71" w:rsidRPr="008E6405">
              <w:rPr>
                <w:rFonts w:ascii="Times New Roman" w:hAnsi="Times New Roman" w:cs="Times New Roman"/>
                <w:webHidden/>
                <w:color w:val="auto"/>
                <w:sz w:val="24"/>
                <w:szCs w:val="24"/>
              </w:rPr>
              <w:tab/>
            </w:r>
          </w:hyperlink>
        </w:p>
        <w:p w:rsidR="00D01B67" w:rsidRPr="008E6405" w:rsidRDefault="00E16DFC">
          <w:pPr>
            <w:pStyle w:val="TOC1"/>
            <w:rPr>
              <w:rFonts w:ascii="Times New Roman" w:hAnsi="Times New Roman" w:cs="Times New Roman"/>
              <w:color w:val="auto"/>
              <w:kern w:val="0"/>
              <w:sz w:val="24"/>
              <w:szCs w:val="24"/>
            </w:rPr>
          </w:pPr>
          <w:hyperlink w:anchor="_Toc325634778" w:history="1">
            <w:r w:rsidR="008129A5" w:rsidRPr="008E6405">
              <w:rPr>
                <w:rStyle w:val="Hyperlink"/>
                <w:rFonts w:ascii="Times New Roman" w:hAnsi="Times New Roman" w:cs="Times New Roman"/>
                <w:color w:val="auto"/>
                <w:sz w:val="24"/>
                <w:szCs w:val="24"/>
              </w:rPr>
              <w:t>Housing Services and Mediation Program</w:t>
            </w:r>
            <w:r w:rsidR="00583F71" w:rsidRPr="008E6405">
              <w:rPr>
                <w:rFonts w:ascii="Times New Roman" w:hAnsi="Times New Roman" w:cs="Times New Roman"/>
                <w:webHidden/>
                <w:color w:val="auto"/>
                <w:sz w:val="24"/>
                <w:szCs w:val="24"/>
              </w:rPr>
              <w:tab/>
            </w:r>
          </w:hyperlink>
        </w:p>
        <w:p w:rsidR="00D01B67" w:rsidRPr="008E6405" w:rsidRDefault="00E16DFC">
          <w:pPr>
            <w:pStyle w:val="TOC1"/>
            <w:rPr>
              <w:rFonts w:ascii="Times New Roman" w:hAnsi="Times New Roman" w:cs="Times New Roman"/>
              <w:color w:val="auto"/>
              <w:kern w:val="0"/>
              <w:sz w:val="24"/>
              <w:szCs w:val="24"/>
            </w:rPr>
          </w:pPr>
          <w:hyperlink w:anchor="_Toc325634779" w:history="1">
            <w:r w:rsidR="008129A5" w:rsidRPr="008E6405">
              <w:rPr>
                <w:rStyle w:val="Hyperlink"/>
                <w:rFonts w:ascii="Times New Roman" w:hAnsi="Times New Roman" w:cs="Times New Roman"/>
                <w:color w:val="auto"/>
                <w:sz w:val="24"/>
                <w:szCs w:val="24"/>
              </w:rPr>
              <w:t>The Mediation Center</w:t>
            </w:r>
            <w:r w:rsidR="00583F71" w:rsidRPr="008E6405">
              <w:rPr>
                <w:rFonts w:ascii="Times New Roman" w:hAnsi="Times New Roman" w:cs="Times New Roman"/>
                <w:webHidden/>
                <w:color w:val="auto"/>
                <w:sz w:val="24"/>
                <w:szCs w:val="24"/>
              </w:rPr>
              <w:tab/>
            </w:r>
          </w:hyperlink>
        </w:p>
        <w:p w:rsidR="00D01B67" w:rsidRPr="008E6405" w:rsidRDefault="00E16DFC">
          <w:pPr>
            <w:pStyle w:val="TOC1"/>
            <w:rPr>
              <w:rFonts w:ascii="Times New Roman" w:hAnsi="Times New Roman" w:cs="Times New Roman"/>
              <w:color w:val="auto"/>
              <w:sz w:val="24"/>
              <w:szCs w:val="24"/>
            </w:rPr>
          </w:pPr>
          <w:hyperlink w:anchor="_Toc325634780" w:history="1">
            <w:r w:rsidR="008129A5" w:rsidRPr="008E6405">
              <w:rPr>
                <w:rStyle w:val="Hyperlink"/>
                <w:rFonts w:ascii="Times New Roman" w:hAnsi="Times New Roman" w:cs="Times New Roman"/>
                <w:color w:val="auto"/>
                <w:sz w:val="24"/>
                <w:szCs w:val="24"/>
              </w:rPr>
              <w:t>Tenancy Preservation Program</w:t>
            </w:r>
            <w:r w:rsidR="00583F71" w:rsidRPr="008E6405">
              <w:rPr>
                <w:rFonts w:ascii="Times New Roman" w:hAnsi="Times New Roman" w:cs="Times New Roman"/>
                <w:webHidden/>
                <w:color w:val="auto"/>
                <w:sz w:val="24"/>
                <w:szCs w:val="24"/>
              </w:rPr>
              <w:tab/>
            </w:r>
          </w:hyperlink>
        </w:p>
        <w:p w:rsidR="008129A5" w:rsidRPr="008E6405" w:rsidRDefault="00E16DFC" w:rsidP="008129A5">
          <w:pPr>
            <w:pStyle w:val="TOC1"/>
            <w:rPr>
              <w:rFonts w:ascii="Times New Roman" w:hAnsi="Times New Roman" w:cs="Times New Roman"/>
              <w:color w:val="auto"/>
              <w:sz w:val="24"/>
              <w:szCs w:val="24"/>
            </w:rPr>
          </w:pPr>
          <w:hyperlink w:anchor="_Toc325634777" w:history="1">
            <w:r w:rsidR="008129A5" w:rsidRPr="008E6405">
              <w:rPr>
                <w:rStyle w:val="Hyperlink"/>
                <w:rFonts w:ascii="Times New Roman" w:hAnsi="Times New Roman" w:cs="Times New Roman"/>
                <w:color w:val="auto"/>
                <w:sz w:val="24"/>
                <w:szCs w:val="24"/>
              </w:rPr>
              <w:t>Berkshire Consumer Services Program</w:t>
            </w:r>
            <w:r w:rsidR="008129A5" w:rsidRPr="008E6405">
              <w:rPr>
                <w:rFonts w:ascii="Times New Roman" w:hAnsi="Times New Roman" w:cs="Times New Roman"/>
                <w:webHidden/>
                <w:color w:val="auto"/>
                <w:sz w:val="24"/>
                <w:szCs w:val="24"/>
              </w:rPr>
              <w:tab/>
            </w:r>
          </w:hyperlink>
        </w:p>
        <w:p w:rsidR="008129A5" w:rsidRPr="008E6405" w:rsidRDefault="00E16DFC" w:rsidP="008129A5">
          <w:pPr>
            <w:pStyle w:val="TOC1"/>
            <w:rPr>
              <w:rFonts w:ascii="Times New Roman" w:hAnsi="Times New Roman" w:cs="Times New Roman"/>
              <w:color w:val="auto"/>
              <w:sz w:val="24"/>
              <w:szCs w:val="24"/>
            </w:rPr>
          </w:pPr>
          <w:hyperlink w:anchor="_Toc325634777" w:history="1">
            <w:r w:rsidR="008129A5" w:rsidRPr="008E6405">
              <w:rPr>
                <w:rStyle w:val="Hyperlink"/>
                <w:rFonts w:ascii="Times New Roman" w:hAnsi="Times New Roman" w:cs="Times New Roman"/>
                <w:color w:val="auto"/>
                <w:sz w:val="24"/>
                <w:szCs w:val="24"/>
              </w:rPr>
              <w:t>Foreclosure Prevention Program</w:t>
            </w:r>
            <w:r w:rsidR="008129A5" w:rsidRPr="008E6405">
              <w:rPr>
                <w:rFonts w:ascii="Times New Roman" w:hAnsi="Times New Roman" w:cs="Times New Roman"/>
                <w:webHidden/>
                <w:color w:val="auto"/>
                <w:sz w:val="24"/>
                <w:szCs w:val="24"/>
              </w:rPr>
              <w:tab/>
            </w:r>
          </w:hyperlink>
        </w:p>
        <w:p w:rsidR="008129A5" w:rsidRPr="008E6405" w:rsidRDefault="00E16DFC" w:rsidP="008129A5">
          <w:pPr>
            <w:pStyle w:val="TOC1"/>
            <w:rPr>
              <w:rFonts w:ascii="Times New Roman" w:hAnsi="Times New Roman" w:cs="Times New Roman"/>
              <w:color w:val="auto"/>
              <w:kern w:val="0"/>
              <w:sz w:val="24"/>
              <w:szCs w:val="24"/>
            </w:rPr>
          </w:pPr>
          <w:hyperlink w:anchor="_Toc325634777" w:history="1">
            <w:r w:rsidR="008129A5" w:rsidRPr="008E6405">
              <w:rPr>
                <w:rStyle w:val="Hyperlink"/>
                <w:rFonts w:ascii="Times New Roman" w:hAnsi="Times New Roman" w:cs="Times New Roman"/>
                <w:color w:val="auto"/>
                <w:sz w:val="24"/>
                <w:szCs w:val="24"/>
              </w:rPr>
              <w:t>SSVF</w:t>
            </w:r>
            <w:r w:rsidR="008129A5" w:rsidRPr="008E6405">
              <w:rPr>
                <w:rFonts w:ascii="Times New Roman" w:hAnsi="Times New Roman" w:cs="Times New Roman"/>
                <w:webHidden/>
                <w:color w:val="auto"/>
                <w:sz w:val="24"/>
                <w:szCs w:val="24"/>
              </w:rPr>
              <w:tab/>
            </w:r>
          </w:hyperlink>
        </w:p>
        <w:p w:rsidR="008129A5" w:rsidRPr="008E6405" w:rsidRDefault="00E16DFC" w:rsidP="008129A5">
          <w:pPr>
            <w:pStyle w:val="TOC1"/>
            <w:rPr>
              <w:rFonts w:ascii="Times New Roman" w:hAnsi="Times New Roman" w:cs="Times New Roman"/>
              <w:color w:val="auto"/>
              <w:kern w:val="0"/>
              <w:sz w:val="24"/>
              <w:szCs w:val="24"/>
            </w:rPr>
          </w:pPr>
          <w:hyperlink w:anchor="_Toc325634777" w:history="1">
            <w:r w:rsidR="008129A5" w:rsidRPr="008E6405">
              <w:rPr>
                <w:rStyle w:val="Hyperlink"/>
                <w:rFonts w:ascii="Times New Roman" w:hAnsi="Times New Roman" w:cs="Times New Roman"/>
                <w:color w:val="auto"/>
                <w:sz w:val="24"/>
                <w:szCs w:val="24"/>
              </w:rPr>
              <w:t>Dewey Court/Sheffield</w:t>
            </w:r>
            <w:r w:rsidR="008129A5" w:rsidRPr="008E6405">
              <w:rPr>
                <w:rFonts w:ascii="Times New Roman" w:hAnsi="Times New Roman" w:cs="Times New Roman"/>
                <w:webHidden/>
                <w:color w:val="auto"/>
                <w:sz w:val="24"/>
                <w:szCs w:val="24"/>
              </w:rPr>
              <w:tab/>
            </w:r>
          </w:hyperlink>
        </w:p>
        <w:p w:rsidR="008129A5" w:rsidRPr="008E6405" w:rsidRDefault="00E16DFC" w:rsidP="008129A5">
          <w:pPr>
            <w:pStyle w:val="TOC1"/>
            <w:rPr>
              <w:rFonts w:ascii="Times New Roman" w:hAnsi="Times New Roman" w:cs="Times New Roman"/>
              <w:color w:val="auto"/>
              <w:kern w:val="0"/>
              <w:sz w:val="24"/>
              <w:szCs w:val="24"/>
            </w:rPr>
          </w:pPr>
          <w:hyperlink w:anchor="_Toc325634777" w:history="1">
            <w:r w:rsidR="008129A5" w:rsidRPr="008E6405">
              <w:rPr>
                <w:rStyle w:val="Hyperlink"/>
                <w:rFonts w:ascii="Times New Roman" w:hAnsi="Times New Roman" w:cs="Times New Roman"/>
                <w:color w:val="auto"/>
                <w:sz w:val="24"/>
                <w:szCs w:val="24"/>
              </w:rPr>
              <w:t>Mod-Rehab Section 8</w:t>
            </w:r>
            <w:r w:rsidR="008129A5" w:rsidRPr="008E6405">
              <w:rPr>
                <w:rFonts w:ascii="Times New Roman" w:hAnsi="Times New Roman" w:cs="Times New Roman"/>
                <w:webHidden/>
                <w:color w:val="auto"/>
                <w:sz w:val="24"/>
                <w:szCs w:val="24"/>
              </w:rPr>
              <w:tab/>
            </w:r>
          </w:hyperlink>
        </w:p>
        <w:p w:rsidR="008129A5" w:rsidRPr="008E6405" w:rsidRDefault="00E16DFC" w:rsidP="008129A5">
          <w:pPr>
            <w:pStyle w:val="TOC1"/>
            <w:rPr>
              <w:rFonts w:ascii="Times New Roman" w:hAnsi="Times New Roman" w:cs="Times New Roman"/>
              <w:color w:val="auto"/>
              <w:sz w:val="24"/>
              <w:szCs w:val="24"/>
            </w:rPr>
          </w:pPr>
          <w:hyperlink w:anchor="_Toc325634777" w:history="1">
            <w:r w:rsidR="008129A5" w:rsidRPr="008E6405">
              <w:rPr>
                <w:rStyle w:val="Hyperlink"/>
                <w:rFonts w:ascii="Times New Roman" w:hAnsi="Times New Roman" w:cs="Times New Roman"/>
                <w:color w:val="auto"/>
                <w:sz w:val="24"/>
                <w:szCs w:val="24"/>
              </w:rPr>
              <w:t>Agency Financial Report</w:t>
            </w:r>
            <w:r w:rsidR="008129A5" w:rsidRPr="008E6405">
              <w:rPr>
                <w:rFonts w:ascii="Times New Roman" w:hAnsi="Times New Roman" w:cs="Times New Roman"/>
                <w:webHidden/>
                <w:color w:val="auto"/>
                <w:sz w:val="24"/>
                <w:szCs w:val="24"/>
              </w:rPr>
              <w:tab/>
            </w:r>
          </w:hyperlink>
        </w:p>
        <w:p w:rsidR="008129A5" w:rsidRPr="008E6405" w:rsidRDefault="00E16DFC" w:rsidP="008129A5">
          <w:pPr>
            <w:pStyle w:val="TOC1"/>
            <w:rPr>
              <w:rFonts w:ascii="Times New Roman" w:hAnsi="Times New Roman" w:cs="Times New Roman"/>
              <w:color w:val="auto"/>
              <w:kern w:val="0"/>
              <w:sz w:val="24"/>
              <w:szCs w:val="24"/>
            </w:rPr>
          </w:pPr>
          <w:hyperlink w:anchor="_Toc325634777" w:history="1">
            <w:r w:rsidR="008129A5" w:rsidRPr="008E6405">
              <w:rPr>
                <w:rStyle w:val="Hyperlink"/>
                <w:rFonts w:ascii="Times New Roman" w:hAnsi="Times New Roman" w:cs="Times New Roman"/>
                <w:color w:val="auto"/>
                <w:sz w:val="24"/>
                <w:szCs w:val="24"/>
              </w:rPr>
              <w:t>Funders</w:t>
            </w:r>
            <w:r w:rsidR="008129A5" w:rsidRPr="008E6405">
              <w:rPr>
                <w:rFonts w:ascii="Times New Roman" w:hAnsi="Times New Roman" w:cs="Times New Roman"/>
                <w:webHidden/>
                <w:color w:val="auto"/>
                <w:sz w:val="24"/>
                <w:szCs w:val="24"/>
              </w:rPr>
              <w:tab/>
            </w:r>
          </w:hyperlink>
        </w:p>
        <w:p w:rsidR="008129A5" w:rsidRPr="008E6405" w:rsidRDefault="008129A5" w:rsidP="008129A5">
          <w:pPr>
            <w:rPr>
              <w:rFonts w:ascii="Times New Roman" w:hAnsi="Times New Roman" w:cs="Times New Roman"/>
              <w:color w:val="auto"/>
              <w:sz w:val="24"/>
              <w:szCs w:val="24"/>
            </w:rPr>
          </w:pPr>
        </w:p>
        <w:p w:rsidR="008129A5" w:rsidRPr="008E6405" w:rsidRDefault="008129A5" w:rsidP="008129A5">
          <w:pPr>
            <w:rPr>
              <w:rFonts w:ascii="Times New Roman" w:hAnsi="Times New Roman" w:cs="Times New Roman"/>
              <w:color w:val="auto"/>
              <w:sz w:val="24"/>
              <w:szCs w:val="24"/>
            </w:rPr>
          </w:pPr>
        </w:p>
        <w:p w:rsidR="008129A5" w:rsidRPr="008E6405" w:rsidRDefault="008129A5" w:rsidP="008129A5">
          <w:pPr>
            <w:rPr>
              <w:rFonts w:ascii="Times New Roman" w:hAnsi="Times New Roman" w:cs="Times New Roman"/>
              <w:color w:val="auto"/>
              <w:sz w:val="24"/>
              <w:szCs w:val="24"/>
            </w:rPr>
          </w:pPr>
        </w:p>
        <w:p w:rsidR="008129A5" w:rsidRPr="008E6405" w:rsidRDefault="008129A5" w:rsidP="008129A5">
          <w:pPr>
            <w:rPr>
              <w:rFonts w:ascii="Times New Roman" w:hAnsi="Times New Roman" w:cs="Times New Roman"/>
              <w:color w:val="auto"/>
              <w:sz w:val="24"/>
              <w:szCs w:val="24"/>
            </w:rPr>
          </w:pPr>
        </w:p>
        <w:p w:rsidR="008129A5" w:rsidRPr="008E6405" w:rsidRDefault="008129A5" w:rsidP="008129A5">
          <w:pPr>
            <w:rPr>
              <w:rFonts w:ascii="Times New Roman" w:hAnsi="Times New Roman" w:cs="Times New Roman"/>
              <w:color w:val="auto"/>
              <w:sz w:val="24"/>
              <w:szCs w:val="24"/>
            </w:rPr>
          </w:pPr>
        </w:p>
        <w:p w:rsidR="00D01B67" w:rsidRPr="008E6405" w:rsidRDefault="00583F71">
          <w:pPr>
            <w:rPr>
              <w:rFonts w:ascii="Times New Roman" w:hAnsi="Times New Roman" w:cs="Times New Roman"/>
              <w:color w:val="auto"/>
            </w:rPr>
            <w:sectPr w:rsidR="00D01B67" w:rsidRPr="008E6405">
              <w:headerReference w:type="default" r:id="rId11"/>
              <w:pgSz w:w="12240" w:h="15840" w:code="1"/>
              <w:pgMar w:top="2520" w:right="1555" w:bottom="1800" w:left="1555" w:header="864" w:footer="720" w:gutter="0"/>
              <w:pgNumType w:start="0"/>
              <w:cols w:space="720"/>
              <w:titlePg/>
              <w:docGrid w:linePitch="360"/>
            </w:sectPr>
          </w:pPr>
          <w:r w:rsidRPr="008E6405">
            <w:rPr>
              <w:rFonts w:ascii="Times New Roman" w:hAnsi="Times New Roman" w:cs="Times New Roman"/>
              <w:color w:val="auto"/>
              <w:sz w:val="24"/>
              <w:szCs w:val="24"/>
            </w:rPr>
            <w:fldChar w:fldCharType="end"/>
          </w:r>
        </w:p>
      </w:sdtContent>
    </w:sdt>
    <w:p w:rsidR="001F1A0A" w:rsidRPr="00FE78DE" w:rsidRDefault="001F1A0A">
      <w:pPr>
        <w:rPr>
          <w:rFonts w:ascii="Times New Roman" w:hAnsi="Times New Roman" w:cs="Times New Roman"/>
          <w:color w:val="auto"/>
          <w:sz w:val="32"/>
          <w:u w:val="single"/>
        </w:rPr>
      </w:pPr>
      <w:r w:rsidRPr="00FE78DE">
        <w:rPr>
          <w:rFonts w:ascii="Times New Roman" w:hAnsi="Times New Roman" w:cs="Times New Roman"/>
          <w:color w:val="auto"/>
          <w:sz w:val="32"/>
          <w:u w:val="single"/>
        </w:rPr>
        <w:t>LETTER FROM THE EXECUTIVE DIRECTOR</w:t>
      </w:r>
    </w:p>
    <w:p w:rsidR="00097843" w:rsidRDefault="00097843" w:rsidP="00097843">
      <w:pPr>
        <w:rPr>
          <w:rFonts w:ascii="Times New Roman" w:hAnsi="Times New Roman"/>
          <w:color w:val="auto"/>
          <w:sz w:val="24"/>
          <w:szCs w:val="24"/>
        </w:rPr>
      </w:pPr>
    </w:p>
    <w:p w:rsidR="00097843" w:rsidRPr="00097843" w:rsidRDefault="00097843" w:rsidP="00097843">
      <w:pPr>
        <w:rPr>
          <w:rFonts w:ascii="Times New Roman" w:hAnsi="Times New Roman"/>
          <w:color w:val="auto"/>
          <w:kern w:val="0"/>
          <w:sz w:val="24"/>
          <w:szCs w:val="24"/>
        </w:rPr>
      </w:pPr>
      <w:r w:rsidRPr="00097843">
        <w:rPr>
          <w:rFonts w:ascii="Times New Roman" w:hAnsi="Times New Roman"/>
          <w:color w:val="auto"/>
          <w:sz w:val="24"/>
          <w:szCs w:val="24"/>
        </w:rPr>
        <w:t>Dear Commissioners, Funders, and Community Partners:</w:t>
      </w:r>
    </w:p>
    <w:p w:rsidR="00097843" w:rsidRPr="00097843" w:rsidRDefault="00097843" w:rsidP="00097843">
      <w:pPr>
        <w:rPr>
          <w:rFonts w:ascii="Times New Roman" w:hAnsi="Times New Roman"/>
          <w:color w:val="auto"/>
          <w:sz w:val="24"/>
          <w:szCs w:val="24"/>
        </w:rPr>
      </w:pPr>
      <w:r w:rsidRPr="00097843">
        <w:rPr>
          <w:rFonts w:ascii="Times New Roman" w:hAnsi="Times New Roman"/>
          <w:color w:val="auto"/>
          <w:sz w:val="24"/>
          <w:szCs w:val="24"/>
        </w:rPr>
        <w:t>Derrick A Bell said, “We live in a system that espouses merit, equality, and a level playing field, but exalts those with wealth, power and celebrity, however gained.” People all over our country, and more specifically the people we serve on a daily basis, continue to face significant economic challenges, which in large part are driven by the ongoing national dynamics alluded to in Mr. Bell’s quote. At the Berkshire County Regional Housing Authority (BCRHA), we are familiar with and ready to address these issues on at least a regional level. Even in what promises to be a dif</w:t>
      </w:r>
      <w:r>
        <w:rPr>
          <w:rFonts w:ascii="Times New Roman" w:hAnsi="Times New Roman"/>
          <w:color w:val="auto"/>
          <w:sz w:val="24"/>
          <w:szCs w:val="24"/>
        </w:rPr>
        <w:t>ficult</w:t>
      </w:r>
      <w:r w:rsidRPr="00097843">
        <w:rPr>
          <w:rFonts w:ascii="Times New Roman" w:hAnsi="Times New Roman"/>
          <w:color w:val="auto"/>
          <w:sz w:val="24"/>
          <w:szCs w:val="24"/>
        </w:rPr>
        <w:t> landscape, BCRHA remains committed to the organization’s social justice mission and core principles, which include:</w:t>
      </w:r>
    </w:p>
    <w:p w:rsidR="00097843" w:rsidRPr="00097843" w:rsidRDefault="00097843" w:rsidP="00097843">
      <w:pPr>
        <w:numPr>
          <w:ilvl w:val="0"/>
          <w:numId w:val="33"/>
        </w:numPr>
        <w:spacing w:before="0" w:after="0" w:line="252" w:lineRule="auto"/>
        <w:rPr>
          <w:rFonts w:ascii="Times New Roman" w:hAnsi="Times New Roman"/>
          <w:color w:val="auto"/>
          <w:sz w:val="24"/>
          <w:szCs w:val="24"/>
        </w:rPr>
      </w:pPr>
      <w:r w:rsidRPr="00097843">
        <w:rPr>
          <w:rFonts w:ascii="Times New Roman" w:hAnsi="Times New Roman"/>
          <w:color w:val="auto"/>
          <w:sz w:val="24"/>
          <w:szCs w:val="24"/>
        </w:rPr>
        <w:t>Developing housing-centric solutions to address community instability</w:t>
      </w:r>
    </w:p>
    <w:p w:rsidR="00097843" w:rsidRPr="00097843" w:rsidRDefault="00097843" w:rsidP="00097843">
      <w:pPr>
        <w:numPr>
          <w:ilvl w:val="0"/>
          <w:numId w:val="33"/>
        </w:numPr>
        <w:spacing w:before="0" w:after="0" w:line="252" w:lineRule="auto"/>
        <w:rPr>
          <w:rFonts w:ascii="Times New Roman" w:hAnsi="Times New Roman"/>
          <w:color w:val="auto"/>
          <w:sz w:val="24"/>
          <w:szCs w:val="24"/>
        </w:rPr>
      </w:pPr>
      <w:r w:rsidRPr="00097843">
        <w:rPr>
          <w:rFonts w:ascii="Times New Roman" w:hAnsi="Times New Roman"/>
          <w:color w:val="auto"/>
          <w:sz w:val="24"/>
          <w:szCs w:val="24"/>
        </w:rPr>
        <w:t>Promoting early intervention/prevention models of service delivery</w:t>
      </w:r>
    </w:p>
    <w:p w:rsidR="00097843" w:rsidRPr="00097843" w:rsidRDefault="00097843" w:rsidP="00097843">
      <w:pPr>
        <w:numPr>
          <w:ilvl w:val="0"/>
          <w:numId w:val="33"/>
        </w:numPr>
        <w:spacing w:before="0" w:after="0" w:line="252" w:lineRule="auto"/>
        <w:rPr>
          <w:rFonts w:ascii="Times New Roman" w:hAnsi="Times New Roman"/>
          <w:color w:val="auto"/>
          <w:sz w:val="24"/>
          <w:szCs w:val="24"/>
        </w:rPr>
      </w:pPr>
      <w:r w:rsidRPr="00097843">
        <w:rPr>
          <w:rFonts w:ascii="Times New Roman" w:hAnsi="Times New Roman"/>
          <w:color w:val="auto"/>
          <w:sz w:val="24"/>
          <w:szCs w:val="24"/>
        </w:rPr>
        <w:t>Ensuring services and programming are provided in an inclusive manner to a wide-range of households</w:t>
      </w:r>
    </w:p>
    <w:p w:rsidR="00097843" w:rsidRPr="00097843" w:rsidRDefault="00097843" w:rsidP="00097843">
      <w:pPr>
        <w:numPr>
          <w:ilvl w:val="0"/>
          <w:numId w:val="33"/>
        </w:numPr>
        <w:spacing w:before="0" w:after="0" w:line="252" w:lineRule="auto"/>
        <w:rPr>
          <w:rFonts w:ascii="Times New Roman" w:hAnsi="Times New Roman"/>
          <w:color w:val="auto"/>
          <w:sz w:val="24"/>
          <w:szCs w:val="24"/>
        </w:rPr>
      </w:pPr>
      <w:r w:rsidRPr="00097843">
        <w:rPr>
          <w:rFonts w:ascii="Times New Roman" w:hAnsi="Times New Roman"/>
          <w:color w:val="auto"/>
          <w:sz w:val="24"/>
          <w:szCs w:val="24"/>
        </w:rPr>
        <w:t>Utilizing holistic strategies, which focus on the underlying, causative issues</w:t>
      </w:r>
    </w:p>
    <w:p w:rsidR="00097843" w:rsidRDefault="00097843" w:rsidP="00097843">
      <w:pPr>
        <w:numPr>
          <w:ilvl w:val="0"/>
          <w:numId w:val="33"/>
        </w:numPr>
        <w:spacing w:before="0" w:after="0" w:line="252" w:lineRule="auto"/>
        <w:rPr>
          <w:rFonts w:ascii="Times New Roman" w:hAnsi="Times New Roman"/>
          <w:color w:val="auto"/>
          <w:sz w:val="24"/>
          <w:szCs w:val="24"/>
        </w:rPr>
      </w:pPr>
      <w:r w:rsidRPr="00097843">
        <w:rPr>
          <w:rFonts w:ascii="Times New Roman" w:hAnsi="Times New Roman"/>
          <w:color w:val="auto"/>
          <w:sz w:val="24"/>
          <w:szCs w:val="24"/>
        </w:rPr>
        <w:t>Implementing collaborative , creative and dynamic programming to meet the continuously changing needs of the community</w:t>
      </w:r>
    </w:p>
    <w:p w:rsidR="00097843" w:rsidRPr="00097843" w:rsidRDefault="00097843" w:rsidP="00097843">
      <w:pPr>
        <w:spacing w:before="0" w:after="0" w:line="252" w:lineRule="auto"/>
        <w:ind w:left="765"/>
        <w:rPr>
          <w:rFonts w:ascii="Times New Roman" w:hAnsi="Times New Roman"/>
          <w:color w:val="auto"/>
          <w:sz w:val="24"/>
          <w:szCs w:val="24"/>
        </w:rPr>
      </w:pPr>
    </w:p>
    <w:p w:rsidR="00097843" w:rsidRPr="00097843" w:rsidRDefault="00097843" w:rsidP="00097843">
      <w:pPr>
        <w:rPr>
          <w:rFonts w:ascii="Times New Roman" w:hAnsi="Times New Roman"/>
          <w:color w:val="auto"/>
          <w:sz w:val="24"/>
          <w:szCs w:val="24"/>
        </w:rPr>
      </w:pPr>
      <w:r w:rsidRPr="00097843">
        <w:rPr>
          <w:rFonts w:ascii="Times New Roman" w:hAnsi="Times New Roman"/>
          <w:color w:val="auto"/>
          <w:sz w:val="24"/>
          <w:szCs w:val="24"/>
        </w:rPr>
        <w:t>These principles have and will continue to assist us in our ongoing planning process and the related creation and implementation of programming and services. Planning for the future both on a concrete program development level as well as on an aspirational level provides an opportune time for an organization to take stock of its accomplishments, which in the case of BCRHA have been truly remarkable, especially for an agency this size.   Over the last year, BCRHA continued to expand programming to align with the community’s dynamic needs.  Program expansion included the implementation of a more robust foreclosure prevention program and financial literacy classes as well as an expanded financial assistance and assessment program. The agency continues to expand the highly successful Tenancy Preservation Program (TPP) by hiring an additional full-time case manager for the program to address the unique challenges related to youth and young adult housing instability and homelessness. Both the Mediation Center’s community and court-connected mediation programs continue to expand through increased grants received from the Attorney General’s Office (Face-To-Face Program) and from the Massachusetts Office of Public Collaboration, which have supported the growth of a more robust volunteer based community mediation program and the implementation of a Criminal Show Cause Mediation Program and a school based mediation program.  Some of the agency’s specific programmatic highlights over the last year include the following:</w:t>
      </w:r>
    </w:p>
    <w:p w:rsidR="00097843" w:rsidRPr="00097843" w:rsidRDefault="00097843" w:rsidP="00097843">
      <w:pPr>
        <w:rPr>
          <w:rFonts w:ascii="Times New Roman" w:hAnsi="Times New Roman"/>
          <w:color w:val="auto"/>
          <w:sz w:val="24"/>
          <w:szCs w:val="24"/>
        </w:rPr>
      </w:pPr>
    </w:p>
    <w:p w:rsidR="00097843" w:rsidRPr="00097843" w:rsidRDefault="00097843" w:rsidP="00097843">
      <w:pPr>
        <w:numPr>
          <w:ilvl w:val="0"/>
          <w:numId w:val="34"/>
        </w:numPr>
        <w:spacing w:before="0" w:after="0" w:line="240" w:lineRule="auto"/>
        <w:rPr>
          <w:rFonts w:ascii="Times New Roman" w:eastAsia="Times New Roman" w:hAnsi="Times New Roman"/>
          <w:i/>
          <w:iCs/>
          <w:color w:val="auto"/>
          <w:sz w:val="24"/>
          <w:szCs w:val="24"/>
        </w:rPr>
      </w:pPr>
      <w:r w:rsidRPr="00097843">
        <w:rPr>
          <w:rFonts w:ascii="Times New Roman" w:eastAsia="Times New Roman" w:hAnsi="Times New Roman"/>
          <w:i/>
          <w:iCs/>
          <w:color w:val="auto"/>
          <w:sz w:val="24"/>
          <w:szCs w:val="24"/>
        </w:rPr>
        <w:t xml:space="preserve">HSMP served over </w:t>
      </w:r>
      <w:r w:rsidRPr="0087697F">
        <w:rPr>
          <w:rFonts w:ascii="Times New Roman" w:eastAsia="Times New Roman" w:hAnsi="Times New Roman"/>
          <w:b/>
          <w:bCs/>
          <w:i/>
          <w:iCs/>
          <w:color w:val="auto"/>
          <w:sz w:val="24"/>
          <w:szCs w:val="24"/>
        </w:rPr>
        <w:t>1,</w:t>
      </w:r>
      <w:r w:rsidR="0087697F" w:rsidRPr="0087697F">
        <w:rPr>
          <w:rFonts w:ascii="Times New Roman" w:eastAsia="Times New Roman" w:hAnsi="Times New Roman"/>
          <w:b/>
          <w:bCs/>
          <w:i/>
          <w:iCs/>
          <w:color w:val="auto"/>
          <w:sz w:val="24"/>
          <w:szCs w:val="24"/>
        </w:rPr>
        <w:t>9</w:t>
      </w:r>
      <w:r w:rsidRPr="0087697F">
        <w:rPr>
          <w:rFonts w:ascii="Times New Roman" w:eastAsia="Times New Roman" w:hAnsi="Times New Roman"/>
          <w:b/>
          <w:bCs/>
          <w:i/>
          <w:iCs/>
          <w:color w:val="auto"/>
          <w:sz w:val="24"/>
          <w:szCs w:val="24"/>
        </w:rPr>
        <w:t>00</w:t>
      </w:r>
      <w:r w:rsidRPr="00097843">
        <w:rPr>
          <w:rFonts w:ascii="Times New Roman" w:eastAsia="Times New Roman" w:hAnsi="Times New Roman"/>
          <w:b/>
          <w:bCs/>
          <w:i/>
          <w:iCs/>
          <w:color w:val="auto"/>
          <w:sz w:val="24"/>
          <w:szCs w:val="24"/>
        </w:rPr>
        <w:t xml:space="preserve"> </w:t>
      </w:r>
      <w:r w:rsidRPr="00097843">
        <w:rPr>
          <w:rFonts w:ascii="Times New Roman" w:eastAsia="Times New Roman" w:hAnsi="Times New Roman"/>
          <w:i/>
          <w:iCs/>
          <w:color w:val="auto"/>
          <w:sz w:val="24"/>
          <w:szCs w:val="24"/>
        </w:rPr>
        <w:t>Berkshire County households</w:t>
      </w:r>
    </w:p>
    <w:p w:rsidR="00097843" w:rsidRPr="00097843" w:rsidRDefault="00097843" w:rsidP="00097843">
      <w:pPr>
        <w:ind w:left="360"/>
        <w:rPr>
          <w:rFonts w:ascii="Times New Roman" w:hAnsi="Times New Roman"/>
          <w:i/>
          <w:iCs/>
          <w:color w:val="auto"/>
          <w:sz w:val="24"/>
          <w:szCs w:val="24"/>
        </w:rPr>
      </w:pPr>
    </w:p>
    <w:p w:rsidR="00097843" w:rsidRPr="00097843" w:rsidRDefault="00097843" w:rsidP="00097843">
      <w:pPr>
        <w:numPr>
          <w:ilvl w:val="0"/>
          <w:numId w:val="34"/>
        </w:numPr>
        <w:spacing w:before="0" w:after="0" w:line="240" w:lineRule="auto"/>
        <w:rPr>
          <w:rFonts w:ascii="Times New Roman" w:eastAsia="Times New Roman" w:hAnsi="Times New Roman"/>
          <w:i/>
          <w:iCs/>
          <w:color w:val="auto"/>
          <w:sz w:val="24"/>
          <w:szCs w:val="24"/>
        </w:rPr>
      </w:pPr>
      <w:r w:rsidRPr="00097843">
        <w:rPr>
          <w:rFonts w:ascii="Times New Roman" w:eastAsia="Times New Roman" w:hAnsi="Times New Roman"/>
          <w:i/>
          <w:iCs/>
          <w:color w:val="auto"/>
          <w:sz w:val="24"/>
          <w:szCs w:val="24"/>
        </w:rPr>
        <w:t xml:space="preserve">HSMP successfully mediated </w:t>
      </w:r>
      <w:r w:rsidR="0087697F">
        <w:rPr>
          <w:rFonts w:ascii="Times New Roman" w:eastAsia="Times New Roman" w:hAnsi="Times New Roman"/>
          <w:b/>
          <w:bCs/>
          <w:i/>
          <w:iCs/>
          <w:color w:val="auto"/>
          <w:sz w:val="24"/>
          <w:szCs w:val="24"/>
        </w:rPr>
        <w:t>497</w:t>
      </w:r>
      <w:r w:rsidRPr="00097843">
        <w:rPr>
          <w:rFonts w:ascii="Times New Roman" w:eastAsia="Times New Roman" w:hAnsi="Times New Roman"/>
          <w:b/>
          <w:bCs/>
          <w:i/>
          <w:iCs/>
          <w:color w:val="auto"/>
          <w:sz w:val="24"/>
          <w:szCs w:val="24"/>
        </w:rPr>
        <w:t xml:space="preserve"> </w:t>
      </w:r>
      <w:r w:rsidRPr="00097843">
        <w:rPr>
          <w:rFonts w:ascii="Times New Roman" w:eastAsia="Times New Roman" w:hAnsi="Times New Roman"/>
          <w:i/>
          <w:iCs/>
          <w:color w:val="auto"/>
          <w:sz w:val="24"/>
          <w:szCs w:val="24"/>
        </w:rPr>
        <w:t xml:space="preserve">claims filed for hearings in the Berkshire County District Courts or the Berkshire County Housing Court, involving over </w:t>
      </w:r>
      <w:r w:rsidR="0087697F">
        <w:rPr>
          <w:rFonts w:ascii="Times New Roman" w:eastAsia="Times New Roman" w:hAnsi="Times New Roman"/>
          <w:b/>
          <w:bCs/>
          <w:i/>
          <w:iCs/>
          <w:color w:val="auto"/>
          <w:sz w:val="24"/>
          <w:szCs w:val="24"/>
        </w:rPr>
        <w:t>950</w:t>
      </w:r>
      <w:r w:rsidRPr="00097843">
        <w:rPr>
          <w:rFonts w:ascii="Times New Roman" w:eastAsia="Times New Roman" w:hAnsi="Times New Roman"/>
          <w:i/>
          <w:iCs/>
          <w:color w:val="auto"/>
          <w:sz w:val="24"/>
          <w:szCs w:val="24"/>
        </w:rPr>
        <w:t xml:space="preserve"> disputants</w:t>
      </w:r>
    </w:p>
    <w:p w:rsidR="00097843" w:rsidRPr="00097843" w:rsidRDefault="00097843" w:rsidP="00097843">
      <w:pPr>
        <w:rPr>
          <w:rFonts w:ascii="Times New Roman" w:hAnsi="Times New Roman"/>
          <w:i/>
          <w:iCs/>
          <w:color w:val="auto"/>
          <w:sz w:val="24"/>
          <w:szCs w:val="24"/>
        </w:rPr>
      </w:pPr>
    </w:p>
    <w:p w:rsidR="00097843" w:rsidRPr="00097843" w:rsidRDefault="00097843" w:rsidP="00097843">
      <w:pPr>
        <w:numPr>
          <w:ilvl w:val="0"/>
          <w:numId w:val="34"/>
        </w:numPr>
        <w:spacing w:before="0" w:after="0" w:line="240" w:lineRule="auto"/>
        <w:rPr>
          <w:rFonts w:ascii="Times New Roman" w:eastAsia="Times New Roman" w:hAnsi="Times New Roman"/>
          <w:i/>
          <w:iCs/>
          <w:color w:val="auto"/>
          <w:sz w:val="24"/>
          <w:szCs w:val="24"/>
        </w:rPr>
      </w:pPr>
      <w:r w:rsidRPr="00097843">
        <w:rPr>
          <w:rFonts w:ascii="Times New Roman" w:eastAsia="Times New Roman" w:hAnsi="Times New Roman"/>
          <w:i/>
          <w:iCs/>
          <w:color w:val="auto"/>
          <w:sz w:val="24"/>
          <w:szCs w:val="24"/>
        </w:rPr>
        <w:t xml:space="preserve">HSMP prevented </w:t>
      </w:r>
      <w:r w:rsidR="0087697F">
        <w:rPr>
          <w:rFonts w:ascii="Times New Roman" w:eastAsia="Times New Roman" w:hAnsi="Times New Roman"/>
          <w:b/>
          <w:bCs/>
          <w:i/>
          <w:iCs/>
          <w:color w:val="auto"/>
          <w:sz w:val="24"/>
          <w:szCs w:val="24"/>
        </w:rPr>
        <w:t>over 350</w:t>
      </w:r>
      <w:r w:rsidRPr="00097843">
        <w:rPr>
          <w:rFonts w:ascii="Times New Roman" w:eastAsia="Times New Roman" w:hAnsi="Times New Roman"/>
          <w:i/>
          <w:iCs/>
          <w:color w:val="auto"/>
          <w:sz w:val="24"/>
          <w:szCs w:val="24"/>
        </w:rPr>
        <w:t xml:space="preserve"> Berkshire County households from becoming homeless through the Program’s legal counseling, anti-foreclosure counseling, mediation, case management,  housing search, and financial assistance programs</w:t>
      </w:r>
    </w:p>
    <w:p w:rsidR="00097843" w:rsidRPr="00097843" w:rsidRDefault="00097843" w:rsidP="00097843">
      <w:pPr>
        <w:rPr>
          <w:rFonts w:ascii="Times New Roman" w:hAnsi="Times New Roman"/>
          <w:i/>
          <w:iCs/>
          <w:color w:val="auto"/>
          <w:sz w:val="24"/>
          <w:szCs w:val="24"/>
        </w:rPr>
      </w:pPr>
    </w:p>
    <w:p w:rsidR="00097843" w:rsidRPr="00097843" w:rsidRDefault="00097843" w:rsidP="00097843">
      <w:pPr>
        <w:numPr>
          <w:ilvl w:val="0"/>
          <w:numId w:val="34"/>
        </w:numPr>
        <w:spacing w:before="0" w:after="0" w:line="240" w:lineRule="auto"/>
        <w:rPr>
          <w:rFonts w:ascii="Times New Roman" w:eastAsia="Times New Roman" w:hAnsi="Times New Roman"/>
          <w:i/>
          <w:iCs/>
          <w:color w:val="auto"/>
          <w:sz w:val="24"/>
          <w:szCs w:val="24"/>
        </w:rPr>
      </w:pPr>
      <w:r w:rsidRPr="00097843">
        <w:rPr>
          <w:rFonts w:ascii="Times New Roman" w:eastAsia="Times New Roman" w:hAnsi="Times New Roman"/>
          <w:i/>
          <w:iCs/>
          <w:color w:val="auto"/>
          <w:sz w:val="24"/>
          <w:szCs w:val="24"/>
        </w:rPr>
        <w:t xml:space="preserve">Legal and Educational Counseling was provided to </w:t>
      </w:r>
      <w:r w:rsidR="0087697F">
        <w:rPr>
          <w:rFonts w:ascii="Times New Roman" w:eastAsia="Times New Roman" w:hAnsi="Times New Roman"/>
          <w:b/>
          <w:bCs/>
          <w:i/>
          <w:iCs/>
          <w:color w:val="auto"/>
          <w:sz w:val="24"/>
          <w:szCs w:val="24"/>
        </w:rPr>
        <w:t>666</w:t>
      </w:r>
      <w:r w:rsidRPr="00097843">
        <w:rPr>
          <w:rFonts w:ascii="Times New Roman" w:eastAsia="Times New Roman" w:hAnsi="Times New Roman"/>
          <w:b/>
          <w:bCs/>
          <w:i/>
          <w:iCs/>
          <w:color w:val="auto"/>
          <w:sz w:val="24"/>
          <w:szCs w:val="24"/>
        </w:rPr>
        <w:t xml:space="preserve"> </w:t>
      </w:r>
      <w:r w:rsidRPr="00097843">
        <w:rPr>
          <w:rFonts w:ascii="Times New Roman" w:eastAsia="Times New Roman" w:hAnsi="Times New Roman"/>
          <w:i/>
          <w:iCs/>
          <w:color w:val="auto"/>
          <w:sz w:val="24"/>
          <w:szCs w:val="24"/>
        </w:rPr>
        <w:t xml:space="preserve">Berkshire County tenant households and </w:t>
      </w:r>
      <w:r w:rsidR="0087697F">
        <w:rPr>
          <w:rFonts w:ascii="Times New Roman" w:eastAsia="Times New Roman" w:hAnsi="Times New Roman"/>
          <w:b/>
          <w:bCs/>
          <w:i/>
          <w:iCs/>
          <w:color w:val="auto"/>
          <w:sz w:val="24"/>
          <w:szCs w:val="24"/>
        </w:rPr>
        <w:t>104</w:t>
      </w:r>
      <w:r w:rsidRPr="00097843">
        <w:rPr>
          <w:rFonts w:ascii="Times New Roman" w:eastAsia="Times New Roman" w:hAnsi="Times New Roman"/>
          <w:i/>
          <w:iCs/>
          <w:color w:val="auto"/>
          <w:sz w:val="24"/>
          <w:szCs w:val="24"/>
        </w:rPr>
        <w:t xml:space="preserve"> Rental Property/Homeowner households</w:t>
      </w:r>
    </w:p>
    <w:p w:rsidR="00097843" w:rsidRPr="00097843" w:rsidRDefault="00097843" w:rsidP="00097843">
      <w:pPr>
        <w:pStyle w:val="ListParagraph"/>
        <w:spacing w:after="0"/>
        <w:rPr>
          <w:rFonts w:ascii="Times New Roman" w:hAnsi="Times New Roman"/>
          <w:i/>
          <w:iCs/>
          <w:color w:val="auto"/>
          <w:sz w:val="24"/>
          <w:szCs w:val="24"/>
        </w:rPr>
      </w:pPr>
    </w:p>
    <w:p w:rsidR="00097843" w:rsidRPr="00097843" w:rsidRDefault="00097843" w:rsidP="00097843">
      <w:pPr>
        <w:rPr>
          <w:rFonts w:ascii="Times New Roman" w:hAnsi="Times New Roman"/>
          <w:i/>
          <w:iCs/>
          <w:color w:val="auto"/>
          <w:sz w:val="24"/>
          <w:szCs w:val="24"/>
        </w:rPr>
      </w:pPr>
    </w:p>
    <w:p w:rsidR="00097843" w:rsidRPr="00097843" w:rsidRDefault="00097843" w:rsidP="00097843">
      <w:pPr>
        <w:rPr>
          <w:rFonts w:ascii="Times New Roman" w:hAnsi="Times New Roman"/>
          <w:color w:val="auto"/>
          <w:sz w:val="24"/>
          <w:szCs w:val="24"/>
        </w:rPr>
      </w:pPr>
      <w:r w:rsidRPr="00097843">
        <w:rPr>
          <w:rFonts w:ascii="Times New Roman" w:hAnsi="Times New Roman"/>
          <w:color w:val="auto"/>
          <w:sz w:val="24"/>
          <w:szCs w:val="24"/>
        </w:rPr>
        <w:t xml:space="preserve">Our genuine commitment to the organization’s mission is perfectly captured by this quote from Pearl S. Buck, “To serve is beautiful, but only if it is done with a joy and a whole heart and free mind.” That is exactly the approach we take with every program we implement and every person we serve. It is my hope that you continue to support us and share our commitment and passion as we work to make a difference each and every day. </w:t>
      </w:r>
    </w:p>
    <w:p w:rsidR="00097843" w:rsidRPr="00097843" w:rsidRDefault="00097843" w:rsidP="00097843">
      <w:pPr>
        <w:rPr>
          <w:rFonts w:ascii="Times New Roman" w:hAnsi="Times New Roman"/>
          <w:color w:val="auto"/>
          <w:sz w:val="24"/>
          <w:szCs w:val="24"/>
        </w:rPr>
      </w:pPr>
    </w:p>
    <w:p w:rsidR="00097843" w:rsidRPr="00097843" w:rsidRDefault="00097843" w:rsidP="00097843">
      <w:pPr>
        <w:rPr>
          <w:rFonts w:ascii="Times New Roman" w:hAnsi="Times New Roman"/>
          <w:color w:val="auto"/>
          <w:sz w:val="24"/>
          <w:szCs w:val="24"/>
        </w:rPr>
      </w:pPr>
      <w:r w:rsidRPr="00097843">
        <w:rPr>
          <w:rFonts w:ascii="Times New Roman" w:hAnsi="Times New Roman"/>
          <w:color w:val="auto"/>
          <w:sz w:val="24"/>
          <w:szCs w:val="24"/>
        </w:rPr>
        <w:t xml:space="preserve">Thank you for your continued support. </w:t>
      </w:r>
    </w:p>
    <w:p w:rsidR="0087697F" w:rsidRDefault="0087697F" w:rsidP="00097843">
      <w:pPr>
        <w:rPr>
          <w:rFonts w:ascii="Times New Roman" w:hAnsi="Times New Roman"/>
          <w:color w:val="auto"/>
          <w:sz w:val="24"/>
          <w:szCs w:val="24"/>
        </w:rPr>
      </w:pPr>
    </w:p>
    <w:p w:rsidR="00097843" w:rsidRPr="00097843" w:rsidRDefault="00097843" w:rsidP="00097843">
      <w:pPr>
        <w:rPr>
          <w:rFonts w:ascii="Times New Roman" w:hAnsi="Times New Roman"/>
          <w:color w:val="auto"/>
          <w:sz w:val="24"/>
          <w:szCs w:val="24"/>
        </w:rPr>
      </w:pPr>
      <w:r w:rsidRPr="00097843">
        <w:rPr>
          <w:rFonts w:ascii="Times New Roman" w:hAnsi="Times New Roman"/>
          <w:color w:val="auto"/>
          <w:sz w:val="24"/>
          <w:szCs w:val="24"/>
        </w:rPr>
        <w:t>All of the best,</w:t>
      </w:r>
    </w:p>
    <w:p w:rsidR="00097843" w:rsidRPr="00097843" w:rsidRDefault="00097843" w:rsidP="00097843">
      <w:pPr>
        <w:rPr>
          <w:rFonts w:ascii="Times New Roman" w:hAnsi="Times New Roman"/>
          <w:color w:val="auto"/>
          <w:sz w:val="24"/>
          <w:szCs w:val="24"/>
        </w:rPr>
      </w:pPr>
    </w:p>
    <w:p w:rsidR="00097843" w:rsidRPr="00097843" w:rsidRDefault="00097843" w:rsidP="00097843">
      <w:pPr>
        <w:rPr>
          <w:rFonts w:ascii="Times New Roman" w:hAnsi="Times New Roman"/>
          <w:color w:val="auto"/>
          <w:sz w:val="24"/>
          <w:szCs w:val="24"/>
        </w:rPr>
      </w:pPr>
      <w:r w:rsidRPr="00097843">
        <w:rPr>
          <w:rFonts w:ascii="Times New Roman" w:hAnsi="Times New Roman"/>
          <w:color w:val="auto"/>
          <w:sz w:val="24"/>
          <w:szCs w:val="24"/>
        </w:rPr>
        <w:t>Brad Gordon</w:t>
      </w:r>
    </w:p>
    <w:p w:rsidR="00097843" w:rsidRPr="00097843" w:rsidRDefault="00097843" w:rsidP="00097843">
      <w:pPr>
        <w:rPr>
          <w:rFonts w:ascii="Times New Roman" w:hAnsi="Times New Roman"/>
          <w:color w:val="auto"/>
          <w:sz w:val="24"/>
          <w:szCs w:val="24"/>
        </w:rPr>
      </w:pPr>
      <w:r w:rsidRPr="00097843">
        <w:rPr>
          <w:rFonts w:ascii="Times New Roman" w:hAnsi="Times New Roman"/>
          <w:color w:val="auto"/>
          <w:sz w:val="24"/>
          <w:szCs w:val="24"/>
        </w:rPr>
        <w:t>Executive Director/Staff Attorney</w:t>
      </w:r>
    </w:p>
    <w:p w:rsidR="0087697F" w:rsidRDefault="0087697F" w:rsidP="001F1A0A">
      <w:pPr>
        <w:rPr>
          <w:rFonts w:ascii="Times New Roman" w:hAnsi="Times New Roman" w:cs="Times New Roman"/>
          <w:color w:val="auto"/>
        </w:rPr>
      </w:pPr>
    </w:p>
    <w:p w:rsidR="0087697F" w:rsidRDefault="0087697F" w:rsidP="001F1A0A">
      <w:pPr>
        <w:rPr>
          <w:rFonts w:ascii="Times New Roman" w:hAnsi="Times New Roman" w:cs="Times New Roman"/>
          <w:color w:val="auto"/>
        </w:rPr>
      </w:pPr>
    </w:p>
    <w:p w:rsidR="0087697F" w:rsidRDefault="0087697F" w:rsidP="001F1A0A">
      <w:pPr>
        <w:rPr>
          <w:rFonts w:ascii="Times New Roman" w:hAnsi="Times New Roman" w:cs="Times New Roman"/>
          <w:color w:val="auto"/>
        </w:rPr>
      </w:pPr>
    </w:p>
    <w:p w:rsidR="0087697F" w:rsidRDefault="0087697F" w:rsidP="001F1A0A">
      <w:pPr>
        <w:rPr>
          <w:rFonts w:ascii="Times New Roman" w:hAnsi="Times New Roman" w:cs="Times New Roman"/>
          <w:color w:val="auto"/>
        </w:rPr>
      </w:pPr>
    </w:p>
    <w:p w:rsidR="0087697F" w:rsidRDefault="0087697F" w:rsidP="001F1A0A">
      <w:pPr>
        <w:rPr>
          <w:rFonts w:ascii="Times New Roman" w:hAnsi="Times New Roman" w:cs="Times New Roman"/>
          <w:color w:val="auto"/>
        </w:rPr>
      </w:pPr>
    </w:p>
    <w:p w:rsidR="0087697F" w:rsidRDefault="0087697F" w:rsidP="001F1A0A">
      <w:pPr>
        <w:rPr>
          <w:rFonts w:ascii="Times New Roman" w:hAnsi="Times New Roman" w:cs="Times New Roman"/>
          <w:color w:val="auto"/>
        </w:rPr>
      </w:pPr>
    </w:p>
    <w:p w:rsidR="001F1A0A" w:rsidRPr="00FE78DE" w:rsidRDefault="001F1A0A" w:rsidP="001F1A0A">
      <w:pPr>
        <w:rPr>
          <w:rFonts w:ascii="Times New Roman" w:hAnsi="Times New Roman" w:cs="Times New Roman"/>
          <w:color w:val="auto"/>
        </w:rPr>
      </w:pPr>
      <w:r w:rsidRPr="00FE78DE">
        <w:rPr>
          <w:rFonts w:ascii="Times New Roman" w:hAnsi="Times New Roman" w:cs="Times New Roman"/>
          <w:color w:val="auto"/>
          <w:sz w:val="32"/>
          <w:u w:val="single"/>
        </w:rPr>
        <w:t>BCRHA MISSION</w:t>
      </w:r>
    </w:p>
    <w:p w:rsidR="008E6405" w:rsidRPr="00FE78DE" w:rsidRDefault="008E6405" w:rsidP="008E6405">
      <w:pPr>
        <w:shd w:val="clear" w:color="auto" w:fill="FFFFFF"/>
        <w:spacing w:before="0" w:after="0" w:line="300" w:lineRule="atLeast"/>
        <w:rPr>
          <w:rFonts w:ascii="Times New Roman" w:eastAsia="Times New Roman" w:hAnsi="Times New Roman" w:cs="Times New Roman"/>
          <w:color w:val="auto"/>
          <w:kern w:val="0"/>
          <w:sz w:val="21"/>
          <w:szCs w:val="21"/>
          <w:lang w:eastAsia="en-US"/>
        </w:rPr>
      </w:pPr>
    </w:p>
    <w:p w:rsidR="008E6405" w:rsidRPr="00FE78DE" w:rsidRDefault="008E6405" w:rsidP="008E6405">
      <w:pPr>
        <w:shd w:val="clear" w:color="auto" w:fill="FFFFFF"/>
        <w:spacing w:before="0" w:after="0" w:line="300" w:lineRule="atLeast"/>
        <w:rPr>
          <w:rFonts w:ascii="Times New Roman" w:eastAsia="Times New Roman" w:hAnsi="Times New Roman" w:cs="Times New Roman"/>
          <w:i/>
          <w:color w:val="auto"/>
          <w:kern w:val="0"/>
          <w:sz w:val="24"/>
          <w:szCs w:val="24"/>
          <w:lang w:eastAsia="en-US"/>
        </w:rPr>
      </w:pPr>
      <w:r w:rsidRPr="00FE78DE">
        <w:rPr>
          <w:rFonts w:ascii="Times New Roman" w:eastAsia="Times New Roman" w:hAnsi="Times New Roman" w:cs="Times New Roman"/>
          <w:i/>
          <w:color w:val="auto"/>
          <w:kern w:val="0"/>
          <w:sz w:val="24"/>
          <w:szCs w:val="24"/>
          <w:lang w:eastAsia="en-US"/>
        </w:rPr>
        <w:t>The mission of BCRHA is to develop opportunities that will assist Berkshire County households in securing the skills, knowledge, and resources necessary to achieve self-sufficiency and household stability by:</w:t>
      </w:r>
    </w:p>
    <w:p w:rsidR="00AC67F3" w:rsidRPr="00FE78DE" w:rsidRDefault="00AC67F3" w:rsidP="008E6405">
      <w:pPr>
        <w:shd w:val="clear" w:color="auto" w:fill="FFFFFF"/>
        <w:spacing w:before="0" w:after="0" w:line="300" w:lineRule="atLeast"/>
        <w:rPr>
          <w:rFonts w:ascii="Times New Roman" w:eastAsia="Times New Roman" w:hAnsi="Times New Roman" w:cs="Times New Roman"/>
          <w:i/>
          <w:color w:val="auto"/>
          <w:kern w:val="0"/>
          <w:sz w:val="24"/>
          <w:szCs w:val="24"/>
          <w:lang w:eastAsia="en-US"/>
        </w:rPr>
      </w:pPr>
    </w:p>
    <w:p w:rsidR="008E6405" w:rsidRPr="00FE78DE" w:rsidRDefault="008E6405" w:rsidP="008E6405">
      <w:pPr>
        <w:shd w:val="clear" w:color="auto" w:fill="FFFFFF"/>
        <w:spacing w:before="0" w:after="300" w:line="300" w:lineRule="atLeast"/>
        <w:rPr>
          <w:rFonts w:ascii="Times New Roman" w:eastAsia="Times New Roman" w:hAnsi="Times New Roman" w:cs="Times New Roman"/>
          <w:i/>
          <w:color w:val="auto"/>
          <w:kern w:val="0"/>
          <w:sz w:val="24"/>
          <w:szCs w:val="24"/>
          <w:lang w:eastAsia="en-US"/>
        </w:rPr>
      </w:pPr>
      <w:r w:rsidRPr="00FE78DE">
        <w:rPr>
          <w:rFonts w:ascii="Times New Roman" w:eastAsia="Times New Roman" w:hAnsi="Times New Roman" w:cs="Times New Roman"/>
          <w:i/>
          <w:color w:val="auto"/>
          <w:kern w:val="0"/>
          <w:sz w:val="24"/>
          <w:szCs w:val="24"/>
          <w:lang w:eastAsia="en-US"/>
        </w:rPr>
        <w:t>Developing and implementing a continuum of services and programs that address the underlying causes of household instability and homelessness.</w:t>
      </w:r>
    </w:p>
    <w:p w:rsidR="008E6405" w:rsidRPr="00FE78DE" w:rsidRDefault="008E6405" w:rsidP="008E6405">
      <w:pPr>
        <w:shd w:val="clear" w:color="auto" w:fill="FFFFFF"/>
        <w:spacing w:before="0" w:after="300" w:line="300" w:lineRule="atLeast"/>
        <w:rPr>
          <w:rFonts w:ascii="Times New Roman" w:eastAsia="Times New Roman" w:hAnsi="Times New Roman" w:cs="Times New Roman"/>
          <w:i/>
          <w:color w:val="auto"/>
          <w:kern w:val="0"/>
          <w:sz w:val="24"/>
          <w:szCs w:val="24"/>
          <w:lang w:eastAsia="en-US"/>
        </w:rPr>
      </w:pPr>
      <w:r w:rsidRPr="00FE78DE">
        <w:rPr>
          <w:rFonts w:ascii="Times New Roman" w:eastAsia="Times New Roman" w:hAnsi="Times New Roman" w:cs="Times New Roman"/>
          <w:i/>
          <w:color w:val="auto"/>
          <w:kern w:val="0"/>
          <w:sz w:val="24"/>
          <w:szCs w:val="24"/>
          <w:lang w:eastAsia="en-US"/>
        </w:rPr>
        <w:t>Assisting households to develop strategies to overcome barriers to self-sufficiency.</w:t>
      </w:r>
    </w:p>
    <w:p w:rsidR="008E6405" w:rsidRPr="00FE78DE" w:rsidRDefault="008E6405" w:rsidP="008E6405">
      <w:pPr>
        <w:shd w:val="clear" w:color="auto" w:fill="FFFFFF"/>
        <w:spacing w:before="0" w:after="300" w:line="300" w:lineRule="atLeast"/>
        <w:rPr>
          <w:rFonts w:ascii="Times New Roman" w:eastAsia="Times New Roman" w:hAnsi="Times New Roman" w:cs="Times New Roman"/>
          <w:i/>
          <w:color w:val="auto"/>
          <w:kern w:val="0"/>
          <w:sz w:val="24"/>
          <w:szCs w:val="24"/>
          <w:lang w:eastAsia="en-US"/>
        </w:rPr>
      </w:pPr>
      <w:r w:rsidRPr="00FE78DE">
        <w:rPr>
          <w:rFonts w:ascii="Times New Roman" w:eastAsia="Times New Roman" w:hAnsi="Times New Roman" w:cs="Times New Roman"/>
          <w:i/>
          <w:color w:val="auto"/>
          <w:kern w:val="0"/>
          <w:sz w:val="24"/>
          <w:szCs w:val="24"/>
          <w:lang w:eastAsia="en-US"/>
        </w:rPr>
        <w:t>Collaborating with other human service providers, including grass roots organizations and faith-based organizations, to alleviate the causes and effects of household, housing, and community instability.</w:t>
      </w:r>
    </w:p>
    <w:p w:rsidR="001F1A0A" w:rsidRPr="008E6405" w:rsidRDefault="001F1A0A" w:rsidP="00E92093">
      <w:pPr>
        <w:pStyle w:val="TableText"/>
        <w:spacing w:before="480"/>
        <w:ind w:left="0"/>
        <w:rPr>
          <w:rFonts w:ascii="Times New Roman" w:hAnsi="Times New Roman" w:cs="Times New Roman"/>
          <w:color w:val="auto"/>
        </w:rPr>
      </w:pPr>
    </w:p>
    <w:p w:rsidR="001F1A0A" w:rsidRPr="008E6405" w:rsidRDefault="001F1A0A" w:rsidP="00E92093">
      <w:pPr>
        <w:pStyle w:val="TableText"/>
        <w:spacing w:before="480"/>
        <w:ind w:left="0"/>
        <w:rPr>
          <w:rFonts w:ascii="Times New Roman" w:hAnsi="Times New Roman" w:cs="Times New Roman"/>
          <w:color w:val="auto"/>
        </w:rPr>
      </w:pPr>
    </w:p>
    <w:p w:rsidR="001F1A0A" w:rsidRPr="008E6405" w:rsidRDefault="001F1A0A" w:rsidP="00E92093">
      <w:pPr>
        <w:pStyle w:val="TableText"/>
        <w:spacing w:before="480"/>
        <w:ind w:left="0"/>
        <w:rPr>
          <w:rFonts w:ascii="Times New Roman" w:hAnsi="Times New Roman" w:cs="Times New Roman"/>
          <w:color w:val="auto"/>
        </w:rPr>
      </w:pPr>
    </w:p>
    <w:p w:rsidR="001F1A0A" w:rsidRPr="008E6405" w:rsidRDefault="001F1A0A" w:rsidP="00E92093">
      <w:pPr>
        <w:pStyle w:val="TableText"/>
        <w:spacing w:before="480"/>
        <w:ind w:left="0"/>
        <w:rPr>
          <w:rFonts w:ascii="Times New Roman" w:hAnsi="Times New Roman" w:cs="Times New Roman"/>
          <w:color w:val="auto"/>
        </w:rPr>
      </w:pPr>
    </w:p>
    <w:p w:rsidR="001F1A0A" w:rsidRPr="008E6405" w:rsidRDefault="001F1A0A" w:rsidP="00E92093">
      <w:pPr>
        <w:pStyle w:val="TableText"/>
        <w:spacing w:before="480"/>
        <w:ind w:left="0"/>
        <w:rPr>
          <w:rFonts w:ascii="Times New Roman" w:hAnsi="Times New Roman" w:cs="Times New Roman"/>
          <w:color w:val="auto"/>
        </w:rPr>
      </w:pPr>
    </w:p>
    <w:p w:rsidR="001F1A0A" w:rsidRPr="008E6405" w:rsidRDefault="001F1A0A" w:rsidP="00E92093">
      <w:pPr>
        <w:pStyle w:val="TableText"/>
        <w:spacing w:before="480"/>
        <w:ind w:left="0"/>
        <w:rPr>
          <w:rFonts w:ascii="Times New Roman" w:hAnsi="Times New Roman" w:cs="Times New Roman"/>
          <w:color w:val="auto"/>
        </w:rPr>
      </w:pPr>
    </w:p>
    <w:p w:rsidR="001F1A0A" w:rsidRPr="008E6405" w:rsidRDefault="001F1A0A" w:rsidP="00E92093">
      <w:pPr>
        <w:pStyle w:val="TableText"/>
        <w:spacing w:before="480"/>
        <w:ind w:left="0"/>
        <w:rPr>
          <w:rFonts w:ascii="Times New Roman" w:hAnsi="Times New Roman" w:cs="Times New Roman"/>
          <w:color w:val="auto"/>
        </w:rPr>
      </w:pPr>
    </w:p>
    <w:p w:rsidR="001F1A0A" w:rsidRPr="008E6405" w:rsidRDefault="001F1A0A" w:rsidP="00E92093">
      <w:pPr>
        <w:pStyle w:val="TableText"/>
        <w:spacing w:before="480"/>
        <w:ind w:left="0"/>
        <w:rPr>
          <w:rFonts w:ascii="Times New Roman" w:hAnsi="Times New Roman" w:cs="Times New Roman"/>
          <w:color w:val="auto"/>
        </w:rPr>
      </w:pPr>
    </w:p>
    <w:p w:rsidR="001F1A0A" w:rsidRPr="008E6405" w:rsidRDefault="001F1A0A" w:rsidP="00E92093">
      <w:pPr>
        <w:pStyle w:val="TableText"/>
        <w:spacing w:before="480"/>
        <w:ind w:left="0"/>
        <w:rPr>
          <w:rFonts w:ascii="Times New Roman" w:hAnsi="Times New Roman" w:cs="Times New Roman"/>
          <w:color w:val="auto"/>
        </w:rPr>
      </w:pPr>
    </w:p>
    <w:p w:rsidR="001F1A0A" w:rsidRPr="008E6405" w:rsidRDefault="001F1A0A" w:rsidP="00E92093">
      <w:pPr>
        <w:pStyle w:val="TableText"/>
        <w:spacing w:before="480"/>
        <w:ind w:left="0"/>
        <w:rPr>
          <w:rFonts w:ascii="Times New Roman" w:hAnsi="Times New Roman" w:cs="Times New Roman"/>
          <w:color w:val="auto"/>
        </w:rPr>
      </w:pPr>
    </w:p>
    <w:p w:rsidR="001F1A0A" w:rsidRPr="008E6405" w:rsidRDefault="001F1A0A" w:rsidP="00E92093">
      <w:pPr>
        <w:pStyle w:val="TableText"/>
        <w:spacing w:before="480"/>
        <w:ind w:left="0"/>
        <w:rPr>
          <w:rFonts w:ascii="Times New Roman" w:hAnsi="Times New Roman" w:cs="Times New Roman"/>
          <w:color w:val="auto"/>
        </w:rPr>
      </w:pPr>
    </w:p>
    <w:p w:rsidR="00AC67F3" w:rsidRDefault="00AC67F3" w:rsidP="001F1A0A">
      <w:pPr>
        <w:rPr>
          <w:rFonts w:ascii="Times New Roman" w:hAnsi="Times New Roman" w:cs="Times New Roman"/>
          <w:color w:val="auto"/>
        </w:rPr>
      </w:pPr>
    </w:p>
    <w:p w:rsidR="001F1A0A" w:rsidRPr="00AC67F3" w:rsidRDefault="001F1A0A" w:rsidP="001F1A0A">
      <w:pPr>
        <w:rPr>
          <w:rFonts w:ascii="Times New Roman" w:hAnsi="Times New Roman" w:cs="Times New Roman"/>
          <w:color w:val="auto"/>
          <w:u w:val="single"/>
        </w:rPr>
      </w:pPr>
      <w:r w:rsidRPr="00AC67F3">
        <w:rPr>
          <w:rFonts w:ascii="Times New Roman" w:hAnsi="Times New Roman" w:cs="Times New Roman"/>
          <w:color w:val="auto"/>
          <w:sz w:val="32"/>
          <w:u w:val="single"/>
        </w:rPr>
        <w:t>BOARD OF DIRECTORS</w:t>
      </w:r>
    </w:p>
    <w:p w:rsidR="008E6405" w:rsidRDefault="008E6405" w:rsidP="001F1A0A">
      <w:pPr>
        <w:rPr>
          <w:rFonts w:ascii="Times New Roman" w:hAnsi="Times New Roman" w:cs="Times New Roman"/>
          <w:color w:val="auto"/>
          <w:sz w:val="32"/>
        </w:rPr>
      </w:pPr>
    </w:p>
    <w:p w:rsidR="008E6405" w:rsidRPr="008E6405" w:rsidRDefault="008E6405" w:rsidP="00AC67F3">
      <w:pPr>
        <w:ind w:left="1440"/>
        <w:jc w:val="center"/>
        <w:rPr>
          <w:rFonts w:ascii="Times New Roman" w:hAnsi="Times New Roman" w:cs="Times New Roman"/>
          <w:color w:val="auto"/>
          <w:sz w:val="24"/>
          <w:szCs w:val="24"/>
        </w:rPr>
      </w:pPr>
      <w:r w:rsidRPr="008E6405">
        <w:rPr>
          <w:rFonts w:ascii="Times New Roman" w:hAnsi="Times New Roman" w:cs="Times New Roman"/>
          <w:color w:val="auto"/>
          <w:sz w:val="24"/>
          <w:szCs w:val="24"/>
          <w:u w:val="single"/>
        </w:rPr>
        <w:t xml:space="preserve">Date/Appointment           </w:t>
      </w:r>
      <w:r w:rsidR="00AC67F3">
        <w:rPr>
          <w:rFonts w:ascii="Times New Roman" w:hAnsi="Times New Roman" w:cs="Times New Roman"/>
          <w:color w:val="auto"/>
          <w:sz w:val="24"/>
          <w:szCs w:val="24"/>
          <w:u w:val="single"/>
        </w:rPr>
        <w:tab/>
        <w:t xml:space="preserve"> </w:t>
      </w:r>
      <w:r w:rsidRPr="008E6405">
        <w:rPr>
          <w:rFonts w:ascii="Times New Roman" w:hAnsi="Times New Roman" w:cs="Times New Roman"/>
          <w:color w:val="auto"/>
          <w:sz w:val="24"/>
          <w:szCs w:val="24"/>
          <w:u w:val="single"/>
        </w:rPr>
        <w:t>Term Expires                  Appointed By</w:t>
      </w:r>
    </w:p>
    <w:p w:rsidR="008E6405" w:rsidRDefault="008E6405" w:rsidP="00600B26">
      <w:pPr>
        <w:spacing w:before="0" w:after="0" w:line="240" w:lineRule="auto"/>
        <w:rPr>
          <w:rFonts w:ascii="Times New Roman" w:hAnsi="Times New Roman" w:cs="Times New Roman"/>
          <w:color w:val="auto"/>
          <w:sz w:val="24"/>
          <w:szCs w:val="24"/>
        </w:rPr>
      </w:pPr>
      <w:r w:rsidRPr="008E6405">
        <w:rPr>
          <w:rFonts w:ascii="Times New Roman" w:hAnsi="Times New Roman" w:cs="Times New Roman"/>
          <w:color w:val="auto"/>
          <w:sz w:val="24"/>
          <w:szCs w:val="24"/>
        </w:rPr>
        <w:t xml:space="preserve">Richard </w:t>
      </w:r>
      <w:proofErr w:type="spellStart"/>
      <w:r w:rsidRPr="008E6405">
        <w:rPr>
          <w:rFonts w:ascii="Times New Roman" w:hAnsi="Times New Roman" w:cs="Times New Roman"/>
          <w:color w:val="auto"/>
          <w:sz w:val="24"/>
          <w:szCs w:val="24"/>
        </w:rPr>
        <w:t>Grillon</w:t>
      </w:r>
      <w:proofErr w:type="spellEnd"/>
      <w:r w:rsidR="00AC67F3">
        <w:rPr>
          <w:rFonts w:ascii="Times New Roman" w:hAnsi="Times New Roman" w:cs="Times New Roman"/>
          <w:color w:val="auto"/>
          <w:sz w:val="24"/>
          <w:szCs w:val="24"/>
        </w:rPr>
        <w:tab/>
      </w:r>
      <w:r w:rsidRPr="008E6405">
        <w:rPr>
          <w:rFonts w:ascii="Times New Roman" w:hAnsi="Times New Roman" w:cs="Times New Roman"/>
          <w:color w:val="auto"/>
          <w:sz w:val="24"/>
          <w:szCs w:val="24"/>
        </w:rPr>
        <w:t>10/22/03</w:t>
      </w:r>
      <w:r w:rsidRPr="008E6405">
        <w:rPr>
          <w:rFonts w:ascii="Times New Roman" w:hAnsi="Times New Roman" w:cs="Times New Roman"/>
          <w:color w:val="auto"/>
          <w:sz w:val="24"/>
          <w:szCs w:val="24"/>
        </w:rPr>
        <w:tab/>
        <w:t xml:space="preserve">                </w:t>
      </w:r>
      <w:r w:rsidR="00AC67F3">
        <w:rPr>
          <w:rFonts w:ascii="Times New Roman" w:hAnsi="Times New Roman" w:cs="Times New Roman"/>
          <w:color w:val="auto"/>
          <w:sz w:val="24"/>
          <w:szCs w:val="24"/>
        </w:rPr>
        <w:tab/>
      </w:r>
      <w:r w:rsidR="00600B26">
        <w:rPr>
          <w:rFonts w:ascii="Times New Roman" w:hAnsi="Times New Roman" w:cs="Times New Roman"/>
          <w:color w:val="auto"/>
          <w:sz w:val="24"/>
          <w:szCs w:val="24"/>
        </w:rPr>
        <w:t>03/17/19</w:t>
      </w:r>
      <w:r w:rsidRPr="008E6405">
        <w:rPr>
          <w:rFonts w:ascii="Times New Roman" w:hAnsi="Times New Roman" w:cs="Times New Roman"/>
          <w:color w:val="auto"/>
          <w:sz w:val="24"/>
          <w:szCs w:val="24"/>
        </w:rPr>
        <w:t xml:space="preserve">             </w:t>
      </w:r>
      <w:r w:rsidR="00AC67F3">
        <w:rPr>
          <w:rFonts w:ascii="Times New Roman" w:hAnsi="Times New Roman" w:cs="Times New Roman"/>
          <w:color w:val="auto"/>
          <w:sz w:val="24"/>
          <w:szCs w:val="24"/>
        </w:rPr>
        <w:tab/>
      </w:r>
      <w:r w:rsidRPr="008E6405">
        <w:rPr>
          <w:rFonts w:ascii="Times New Roman" w:hAnsi="Times New Roman" w:cs="Times New Roman"/>
          <w:color w:val="auto"/>
          <w:sz w:val="24"/>
          <w:szCs w:val="24"/>
        </w:rPr>
        <w:t xml:space="preserve"> </w:t>
      </w:r>
      <w:r w:rsidR="00AC67F3">
        <w:rPr>
          <w:rFonts w:ascii="Times New Roman" w:hAnsi="Times New Roman" w:cs="Times New Roman"/>
          <w:color w:val="auto"/>
          <w:sz w:val="24"/>
          <w:szCs w:val="24"/>
        </w:rPr>
        <w:t xml:space="preserve"> </w:t>
      </w:r>
      <w:r w:rsidRPr="008E6405">
        <w:rPr>
          <w:rFonts w:ascii="Times New Roman" w:hAnsi="Times New Roman" w:cs="Times New Roman"/>
          <w:color w:val="auto"/>
          <w:sz w:val="24"/>
          <w:szCs w:val="24"/>
        </w:rPr>
        <w:t>BRPC</w:t>
      </w:r>
    </w:p>
    <w:p w:rsidR="00AC67F3" w:rsidRDefault="00AC67F3" w:rsidP="00600B26">
      <w:pPr>
        <w:spacing w:before="0"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Chairperson</w:t>
      </w:r>
    </w:p>
    <w:p w:rsidR="00600B26" w:rsidRDefault="00600B26" w:rsidP="00600B26">
      <w:pPr>
        <w:spacing w:before="0" w:after="0" w:line="240" w:lineRule="auto"/>
        <w:rPr>
          <w:rFonts w:ascii="Times New Roman" w:hAnsi="Times New Roman" w:cs="Times New Roman"/>
          <w:color w:val="auto"/>
          <w:sz w:val="24"/>
          <w:szCs w:val="24"/>
        </w:rPr>
      </w:pPr>
    </w:p>
    <w:p w:rsidR="00600B26" w:rsidRDefault="00600B26" w:rsidP="00600B26">
      <w:pPr>
        <w:spacing w:before="0" w:after="0"/>
        <w:rPr>
          <w:rFonts w:ascii="Times New Roman" w:hAnsi="Times New Roman" w:cs="Times New Roman"/>
          <w:color w:val="auto"/>
          <w:sz w:val="24"/>
          <w:szCs w:val="24"/>
        </w:rPr>
      </w:pPr>
      <w:r w:rsidRPr="008E6405">
        <w:rPr>
          <w:rFonts w:ascii="Times New Roman" w:hAnsi="Times New Roman" w:cs="Times New Roman"/>
          <w:color w:val="auto"/>
          <w:sz w:val="24"/>
          <w:szCs w:val="24"/>
        </w:rPr>
        <w:t xml:space="preserve">Lisa </w:t>
      </w:r>
      <w:r>
        <w:rPr>
          <w:rFonts w:ascii="Times New Roman" w:hAnsi="Times New Roman" w:cs="Times New Roman"/>
          <w:color w:val="auto"/>
          <w:sz w:val="24"/>
          <w:szCs w:val="24"/>
        </w:rPr>
        <w:t xml:space="preserve">Sloane         </w:t>
      </w:r>
      <w:r>
        <w:rPr>
          <w:rFonts w:ascii="Times New Roman" w:hAnsi="Times New Roman" w:cs="Times New Roman"/>
          <w:color w:val="auto"/>
          <w:sz w:val="24"/>
          <w:szCs w:val="24"/>
        </w:rPr>
        <w:tab/>
      </w:r>
      <w:r w:rsidRPr="008E6405">
        <w:rPr>
          <w:rFonts w:ascii="Times New Roman" w:hAnsi="Times New Roman" w:cs="Times New Roman"/>
          <w:color w:val="auto"/>
          <w:sz w:val="24"/>
          <w:szCs w:val="24"/>
        </w:rPr>
        <w:t>01/20/99</w:t>
      </w:r>
      <w:r w:rsidRPr="008E6405">
        <w:rPr>
          <w:rFonts w:ascii="Times New Roman" w:hAnsi="Times New Roman" w:cs="Times New Roman"/>
          <w:color w:val="auto"/>
          <w:sz w:val="24"/>
          <w:szCs w:val="24"/>
        </w:rPr>
        <w:tab/>
        <w:t xml:space="preserve">                </w:t>
      </w:r>
      <w:r>
        <w:rPr>
          <w:rFonts w:ascii="Times New Roman" w:hAnsi="Times New Roman" w:cs="Times New Roman"/>
          <w:color w:val="auto"/>
          <w:sz w:val="24"/>
          <w:szCs w:val="24"/>
        </w:rPr>
        <w:tab/>
      </w:r>
      <w:r w:rsidRPr="008E6405">
        <w:rPr>
          <w:rFonts w:ascii="Times New Roman" w:hAnsi="Times New Roman" w:cs="Times New Roman"/>
          <w:color w:val="auto"/>
          <w:sz w:val="24"/>
          <w:szCs w:val="24"/>
        </w:rPr>
        <w:t>0</w:t>
      </w:r>
      <w:r>
        <w:rPr>
          <w:rFonts w:ascii="Times New Roman" w:hAnsi="Times New Roman" w:cs="Times New Roman"/>
          <w:color w:val="auto"/>
          <w:sz w:val="24"/>
          <w:szCs w:val="24"/>
        </w:rPr>
        <w:t>3</w:t>
      </w:r>
      <w:r w:rsidRPr="008E6405">
        <w:rPr>
          <w:rFonts w:ascii="Times New Roman" w:hAnsi="Times New Roman" w:cs="Times New Roman"/>
          <w:color w:val="auto"/>
          <w:sz w:val="24"/>
          <w:szCs w:val="24"/>
        </w:rPr>
        <w:t>/17/1</w:t>
      </w:r>
      <w:r>
        <w:rPr>
          <w:rFonts w:ascii="Times New Roman" w:hAnsi="Times New Roman" w:cs="Times New Roman"/>
          <w:color w:val="auto"/>
          <w:sz w:val="24"/>
          <w:szCs w:val="24"/>
        </w:rPr>
        <w:t>8</w:t>
      </w:r>
      <w:r w:rsidRPr="008E6405">
        <w:rPr>
          <w:rFonts w:ascii="Times New Roman" w:hAnsi="Times New Roman" w:cs="Times New Roman"/>
          <w:color w:val="auto"/>
          <w:sz w:val="24"/>
          <w:szCs w:val="24"/>
        </w:rPr>
        <w:t xml:space="preserve">           </w:t>
      </w:r>
      <w:r>
        <w:rPr>
          <w:rFonts w:ascii="Times New Roman" w:hAnsi="Times New Roman" w:cs="Times New Roman"/>
          <w:color w:val="auto"/>
          <w:sz w:val="24"/>
          <w:szCs w:val="24"/>
        </w:rPr>
        <w:tab/>
        <w:t xml:space="preserve">  </w:t>
      </w:r>
      <w:r w:rsidRPr="008E6405">
        <w:rPr>
          <w:rFonts w:ascii="Times New Roman" w:hAnsi="Times New Roman" w:cs="Times New Roman"/>
          <w:color w:val="auto"/>
          <w:sz w:val="24"/>
          <w:szCs w:val="24"/>
        </w:rPr>
        <w:t>BRPC</w:t>
      </w:r>
    </w:p>
    <w:p w:rsidR="00AC67F3" w:rsidRDefault="00AC67F3" w:rsidP="00600B26">
      <w:pPr>
        <w:spacing w:before="0" w:after="0"/>
        <w:rPr>
          <w:rFonts w:ascii="Times New Roman" w:hAnsi="Times New Roman" w:cs="Times New Roman"/>
          <w:color w:val="auto"/>
          <w:sz w:val="24"/>
          <w:szCs w:val="24"/>
        </w:rPr>
      </w:pPr>
      <w:r>
        <w:rPr>
          <w:rFonts w:ascii="Times New Roman" w:hAnsi="Times New Roman" w:cs="Times New Roman"/>
          <w:color w:val="auto"/>
          <w:sz w:val="24"/>
          <w:szCs w:val="24"/>
        </w:rPr>
        <w:t>Vice Chairperson</w:t>
      </w:r>
    </w:p>
    <w:p w:rsidR="00600B26" w:rsidRDefault="00600B26" w:rsidP="00600B26">
      <w:pPr>
        <w:spacing w:before="0" w:after="0"/>
        <w:rPr>
          <w:rFonts w:ascii="Times New Roman" w:hAnsi="Times New Roman" w:cs="Times New Roman"/>
          <w:color w:val="auto"/>
          <w:sz w:val="24"/>
          <w:szCs w:val="24"/>
        </w:rPr>
      </w:pPr>
    </w:p>
    <w:p w:rsidR="008E6405" w:rsidRDefault="008E6405" w:rsidP="00600B26">
      <w:pPr>
        <w:spacing w:before="0" w:after="0" w:line="240" w:lineRule="auto"/>
        <w:rPr>
          <w:rFonts w:ascii="Times New Roman" w:hAnsi="Times New Roman" w:cs="Times New Roman"/>
          <w:color w:val="auto"/>
          <w:sz w:val="24"/>
          <w:szCs w:val="24"/>
        </w:rPr>
      </w:pPr>
      <w:r w:rsidRPr="008E6405">
        <w:rPr>
          <w:rFonts w:ascii="Times New Roman" w:hAnsi="Times New Roman" w:cs="Times New Roman"/>
          <w:color w:val="auto"/>
          <w:sz w:val="24"/>
          <w:szCs w:val="24"/>
        </w:rPr>
        <w:t>Andrew Hoc</w:t>
      </w:r>
      <w:r w:rsidR="00AC67F3">
        <w:rPr>
          <w:rFonts w:ascii="Times New Roman" w:hAnsi="Times New Roman" w:cs="Times New Roman"/>
          <w:color w:val="auto"/>
          <w:sz w:val="24"/>
          <w:szCs w:val="24"/>
        </w:rPr>
        <w:t>hberg</w:t>
      </w:r>
      <w:r w:rsidR="00AC67F3">
        <w:rPr>
          <w:rFonts w:ascii="Times New Roman" w:hAnsi="Times New Roman" w:cs="Times New Roman"/>
          <w:color w:val="auto"/>
          <w:sz w:val="24"/>
          <w:szCs w:val="24"/>
        </w:rPr>
        <w:tab/>
      </w:r>
      <w:r w:rsidRPr="008E6405">
        <w:rPr>
          <w:rFonts w:ascii="Times New Roman" w:hAnsi="Times New Roman" w:cs="Times New Roman"/>
          <w:color w:val="auto"/>
          <w:sz w:val="24"/>
          <w:szCs w:val="24"/>
        </w:rPr>
        <w:t>05/14/96</w:t>
      </w:r>
      <w:r w:rsidRPr="008E6405">
        <w:rPr>
          <w:rFonts w:ascii="Times New Roman" w:hAnsi="Times New Roman" w:cs="Times New Roman"/>
          <w:color w:val="auto"/>
          <w:sz w:val="24"/>
          <w:szCs w:val="24"/>
        </w:rPr>
        <w:tab/>
        <w:t xml:space="preserve">                 </w:t>
      </w:r>
      <w:r w:rsidR="00AC67F3">
        <w:rPr>
          <w:rFonts w:ascii="Times New Roman" w:hAnsi="Times New Roman" w:cs="Times New Roman"/>
          <w:color w:val="auto"/>
          <w:sz w:val="24"/>
          <w:szCs w:val="24"/>
        </w:rPr>
        <w:tab/>
      </w:r>
      <w:r w:rsidR="00600B26">
        <w:rPr>
          <w:rFonts w:ascii="Times New Roman" w:hAnsi="Times New Roman" w:cs="Times New Roman"/>
          <w:color w:val="auto"/>
          <w:sz w:val="24"/>
          <w:szCs w:val="24"/>
        </w:rPr>
        <w:t>10</w:t>
      </w:r>
      <w:r w:rsidRPr="008E6405">
        <w:rPr>
          <w:rFonts w:ascii="Times New Roman" w:hAnsi="Times New Roman" w:cs="Times New Roman"/>
          <w:color w:val="auto"/>
          <w:sz w:val="24"/>
          <w:szCs w:val="24"/>
        </w:rPr>
        <w:t>/</w:t>
      </w:r>
      <w:r w:rsidR="00600B26">
        <w:rPr>
          <w:rFonts w:ascii="Times New Roman" w:hAnsi="Times New Roman" w:cs="Times New Roman"/>
          <w:color w:val="auto"/>
          <w:sz w:val="24"/>
          <w:szCs w:val="24"/>
        </w:rPr>
        <w:t>13</w:t>
      </w:r>
      <w:r w:rsidRPr="008E6405">
        <w:rPr>
          <w:rFonts w:ascii="Times New Roman" w:hAnsi="Times New Roman" w:cs="Times New Roman"/>
          <w:color w:val="auto"/>
          <w:sz w:val="24"/>
          <w:szCs w:val="24"/>
        </w:rPr>
        <w:t>/1</w:t>
      </w:r>
      <w:r w:rsidR="00600B26">
        <w:rPr>
          <w:rFonts w:ascii="Times New Roman" w:hAnsi="Times New Roman" w:cs="Times New Roman"/>
          <w:color w:val="auto"/>
          <w:sz w:val="24"/>
          <w:szCs w:val="24"/>
        </w:rPr>
        <w:t>8</w:t>
      </w:r>
      <w:r w:rsidRPr="008E6405">
        <w:rPr>
          <w:rFonts w:ascii="Times New Roman" w:hAnsi="Times New Roman" w:cs="Times New Roman"/>
          <w:color w:val="auto"/>
          <w:sz w:val="24"/>
          <w:szCs w:val="24"/>
        </w:rPr>
        <w:t xml:space="preserve">            </w:t>
      </w:r>
      <w:r w:rsidR="00AC67F3">
        <w:rPr>
          <w:rFonts w:ascii="Times New Roman" w:hAnsi="Times New Roman" w:cs="Times New Roman"/>
          <w:color w:val="auto"/>
          <w:sz w:val="24"/>
          <w:szCs w:val="24"/>
        </w:rPr>
        <w:tab/>
        <w:t xml:space="preserve">  </w:t>
      </w:r>
      <w:r w:rsidRPr="008E6405">
        <w:rPr>
          <w:rFonts w:ascii="Times New Roman" w:hAnsi="Times New Roman" w:cs="Times New Roman"/>
          <w:color w:val="auto"/>
          <w:sz w:val="24"/>
          <w:szCs w:val="24"/>
        </w:rPr>
        <w:t>City of Pittsfield</w:t>
      </w:r>
    </w:p>
    <w:p w:rsidR="00AC67F3" w:rsidRDefault="00AC67F3" w:rsidP="00600B26">
      <w:pPr>
        <w:spacing w:before="0"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Treasurer</w:t>
      </w:r>
      <w:r>
        <w:rPr>
          <w:rFonts w:ascii="Times New Roman" w:hAnsi="Times New Roman" w:cs="Times New Roman"/>
          <w:color w:val="auto"/>
          <w:sz w:val="24"/>
          <w:szCs w:val="24"/>
        </w:rPr>
        <w:tab/>
      </w:r>
    </w:p>
    <w:p w:rsidR="00600B26" w:rsidRDefault="00600B26" w:rsidP="00600B26">
      <w:pPr>
        <w:spacing w:before="0" w:after="0"/>
        <w:rPr>
          <w:rFonts w:ascii="Times New Roman" w:hAnsi="Times New Roman" w:cs="Times New Roman"/>
          <w:color w:val="auto"/>
          <w:sz w:val="24"/>
          <w:szCs w:val="24"/>
        </w:rPr>
      </w:pPr>
    </w:p>
    <w:p w:rsidR="00600B26" w:rsidRDefault="008E6405" w:rsidP="00600B26">
      <w:pPr>
        <w:spacing w:before="0" w:after="0"/>
        <w:rPr>
          <w:rFonts w:ascii="Times New Roman" w:hAnsi="Times New Roman" w:cs="Times New Roman"/>
          <w:color w:val="auto"/>
          <w:sz w:val="24"/>
          <w:szCs w:val="24"/>
        </w:rPr>
      </w:pPr>
      <w:r w:rsidRPr="008E6405">
        <w:rPr>
          <w:rFonts w:ascii="Times New Roman" w:hAnsi="Times New Roman" w:cs="Times New Roman"/>
          <w:color w:val="auto"/>
          <w:sz w:val="24"/>
          <w:szCs w:val="24"/>
        </w:rPr>
        <w:t xml:space="preserve">Steve Como   </w:t>
      </w:r>
      <w:r w:rsidR="00AC67F3">
        <w:rPr>
          <w:rFonts w:ascii="Times New Roman" w:hAnsi="Times New Roman" w:cs="Times New Roman"/>
          <w:color w:val="auto"/>
          <w:sz w:val="24"/>
          <w:szCs w:val="24"/>
        </w:rPr>
        <w:tab/>
      </w:r>
      <w:r w:rsidR="00AC67F3">
        <w:rPr>
          <w:rFonts w:ascii="Times New Roman" w:hAnsi="Times New Roman" w:cs="Times New Roman"/>
          <w:color w:val="auto"/>
          <w:sz w:val="24"/>
          <w:szCs w:val="24"/>
        </w:rPr>
        <w:tab/>
      </w:r>
      <w:r w:rsidRPr="008E6405">
        <w:rPr>
          <w:rFonts w:ascii="Times New Roman" w:hAnsi="Times New Roman" w:cs="Times New Roman"/>
          <w:color w:val="auto"/>
          <w:sz w:val="24"/>
          <w:szCs w:val="24"/>
        </w:rPr>
        <w:t xml:space="preserve"> 6/26/08</w:t>
      </w:r>
      <w:r w:rsidRPr="008E6405">
        <w:rPr>
          <w:rFonts w:ascii="Times New Roman" w:hAnsi="Times New Roman" w:cs="Times New Roman"/>
          <w:color w:val="auto"/>
          <w:sz w:val="24"/>
          <w:szCs w:val="24"/>
        </w:rPr>
        <w:tab/>
        <w:t xml:space="preserve">                 </w:t>
      </w:r>
      <w:r w:rsidR="00AC67F3">
        <w:rPr>
          <w:rFonts w:ascii="Times New Roman" w:hAnsi="Times New Roman" w:cs="Times New Roman"/>
          <w:color w:val="auto"/>
          <w:sz w:val="24"/>
          <w:szCs w:val="24"/>
        </w:rPr>
        <w:tab/>
      </w:r>
      <w:r w:rsidR="00600B26">
        <w:rPr>
          <w:rFonts w:ascii="Times New Roman" w:hAnsi="Times New Roman" w:cs="Times New Roman"/>
          <w:color w:val="auto"/>
          <w:sz w:val="24"/>
          <w:szCs w:val="24"/>
        </w:rPr>
        <w:t>10/13/20</w:t>
      </w:r>
      <w:r w:rsidRPr="008E6405">
        <w:rPr>
          <w:rFonts w:ascii="Times New Roman" w:hAnsi="Times New Roman" w:cs="Times New Roman"/>
          <w:color w:val="auto"/>
          <w:sz w:val="24"/>
          <w:szCs w:val="24"/>
        </w:rPr>
        <w:t xml:space="preserve">            </w:t>
      </w:r>
      <w:r w:rsidR="00600B26">
        <w:rPr>
          <w:rFonts w:ascii="Times New Roman" w:hAnsi="Times New Roman" w:cs="Times New Roman"/>
          <w:color w:val="auto"/>
          <w:sz w:val="24"/>
          <w:szCs w:val="24"/>
        </w:rPr>
        <w:tab/>
        <w:t xml:space="preserve">  </w:t>
      </w:r>
      <w:r w:rsidRPr="008E6405">
        <w:rPr>
          <w:rFonts w:ascii="Times New Roman" w:hAnsi="Times New Roman" w:cs="Times New Roman"/>
          <w:color w:val="auto"/>
          <w:sz w:val="24"/>
          <w:szCs w:val="24"/>
        </w:rPr>
        <w:t>City of Pittsfield</w:t>
      </w:r>
    </w:p>
    <w:p w:rsidR="00600B26" w:rsidRDefault="00600B26" w:rsidP="00600B26">
      <w:pPr>
        <w:spacing w:before="0" w:after="0"/>
        <w:rPr>
          <w:rFonts w:ascii="Times New Roman" w:hAnsi="Times New Roman" w:cs="Times New Roman"/>
          <w:color w:val="auto"/>
          <w:sz w:val="24"/>
          <w:szCs w:val="24"/>
        </w:rPr>
      </w:pPr>
    </w:p>
    <w:p w:rsidR="00600B26" w:rsidRDefault="00600B26" w:rsidP="00600B26">
      <w:pPr>
        <w:spacing w:before="0" w:after="0"/>
        <w:rPr>
          <w:rFonts w:ascii="Times New Roman" w:hAnsi="Times New Roman" w:cs="Times New Roman"/>
          <w:color w:val="auto"/>
          <w:sz w:val="24"/>
          <w:szCs w:val="24"/>
        </w:rPr>
      </w:pPr>
      <w:r w:rsidRPr="008E6405">
        <w:rPr>
          <w:rFonts w:ascii="Times New Roman" w:hAnsi="Times New Roman" w:cs="Times New Roman"/>
          <w:color w:val="auto"/>
          <w:sz w:val="24"/>
          <w:szCs w:val="24"/>
        </w:rPr>
        <w:t>Jenni</w:t>
      </w:r>
      <w:r>
        <w:rPr>
          <w:rFonts w:ascii="Times New Roman" w:hAnsi="Times New Roman" w:cs="Times New Roman"/>
          <w:color w:val="auto"/>
          <w:sz w:val="24"/>
          <w:szCs w:val="24"/>
        </w:rPr>
        <w:t>fer Hohn</w:t>
      </w:r>
      <w:r>
        <w:rPr>
          <w:rFonts w:ascii="Times New Roman" w:hAnsi="Times New Roman" w:cs="Times New Roman"/>
          <w:color w:val="auto"/>
          <w:sz w:val="24"/>
          <w:szCs w:val="24"/>
        </w:rPr>
        <w:tab/>
      </w:r>
      <w:r>
        <w:rPr>
          <w:rFonts w:ascii="Times New Roman" w:hAnsi="Times New Roman" w:cs="Times New Roman"/>
          <w:color w:val="auto"/>
          <w:sz w:val="24"/>
          <w:szCs w:val="24"/>
        </w:rPr>
        <w:tab/>
      </w:r>
      <w:r w:rsidRPr="008E6405">
        <w:rPr>
          <w:rFonts w:ascii="Times New Roman" w:hAnsi="Times New Roman" w:cs="Times New Roman"/>
          <w:color w:val="auto"/>
          <w:sz w:val="24"/>
          <w:szCs w:val="24"/>
        </w:rPr>
        <w:t xml:space="preserve">09/10/14                      </w:t>
      </w:r>
      <w:r>
        <w:rPr>
          <w:rFonts w:ascii="Times New Roman" w:hAnsi="Times New Roman" w:cs="Times New Roman"/>
          <w:color w:val="auto"/>
          <w:sz w:val="24"/>
          <w:szCs w:val="24"/>
        </w:rPr>
        <w:tab/>
      </w:r>
      <w:r w:rsidRPr="008E6405">
        <w:rPr>
          <w:rFonts w:ascii="Times New Roman" w:hAnsi="Times New Roman" w:cs="Times New Roman"/>
          <w:color w:val="auto"/>
          <w:sz w:val="24"/>
          <w:szCs w:val="24"/>
        </w:rPr>
        <w:t>09/10/</w:t>
      </w:r>
      <w:r>
        <w:rPr>
          <w:rFonts w:ascii="Times New Roman" w:hAnsi="Times New Roman" w:cs="Times New Roman"/>
          <w:color w:val="auto"/>
          <w:sz w:val="24"/>
          <w:szCs w:val="24"/>
        </w:rPr>
        <w:t>20</w:t>
      </w:r>
      <w:r w:rsidRPr="008E6405">
        <w:rPr>
          <w:rFonts w:ascii="Times New Roman" w:hAnsi="Times New Roman" w:cs="Times New Roman"/>
          <w:color w:val="auto"/>
          <w:sz w:val="24"/>
          <w:szCs w:val="24"/>
        </w:rPr>
        <w:t xml:space="preserve">           </w:t>
      </w:r>
      <w:r>
        <w:rPr>
          <w:rFonts w:ascii="Times New Roman" w:hAnsi="Times New Roman" w:cs="Times New Roman"/>
          <w:color w:val="auto"/>
          <w:sz w:val="24"/>
          <w:szCs w:val="24"/>
        </w:rPr>
        <w:tab/>
        <w:t xml:space="preserve">  </w:t>
      </w:r>
      <w:r w:rsidRPr="008E6405">
        <w:rPr>
          <w:rFonts w:ascii="Times New Roman" w:hAnsi="Times New Roman" w:cs="Times New Roman"/>
          <w:color w:val="auto"/>
          <w:sz w:val="24"/>
          <w:szCs w:val="24"/>
        </w:rPr>
        <w:t>City of North Adams</w:t>
      </w:r>
    </w:p>
    <w:p w:rsidR="00600B26" w:rsidRPr="008E6405" w:rsidRDefault="00600B26" w:rsidP="00600B26">
      <w:pPr>
        <w:spacing w:before="0" w:after="0"/>
        <w:rPr>
          <w:rFonts w:ascii="Times New Roman" w:hAnsi="Times New Roman" w:cs="Times New Roman"/>
          <w:color w:val="auto"/>
          <w:sz w:val="24"/>
          <w:szCs w:val="24"/>
        </w:rPr>
      </w:pPr>
    </w:p>
    <w:p w:rsidR="00AC67F3" w:rsidRDefault="00600B26" w:rsidP="00600B26">
      <w:pPr>
        <w:spacing w:before="0" w:after="0"/>
        <w:rPr>
          <w:rFonts w:ascii="Times New Roman" w:hAnsi="Times New Roman" w:cs="Times New Roman"/>
          <w:color w:val="auto"/>
          <w:sz w:val="24"/>
          <w:szCs w:val="24"/>
        </w:rPr>
      </w:pPr>
      <w:r>
        <w:rPr>
          <w:rFonts w:ascii="Times New Roman" w:hAnsi="Times New Roman" w:cs="Times New Roman"/>
          <w:color w:val="auto"/>
          <w:sz w:val="24"/>
          <w:szCs w:val="24"/>
        </w:rPr>
        <w:t xml:space="preserve">James </w:t>
      </w:r>
      <w:proofErr w:type="spellStart"/>
      <w:r>
        <w:rPr>
          <w:rFonts w:ascii="Times New Roman" w:hAnsi="Times New Roman" w:cs="Times New Roman"/>
          <w:color w:val="auto"/>
          <w:sz w:val="24"/>
          <w:szCs w:val="24"/>
        </w:rPr>
        <w:t>Pasquini</w:t>
      </w:r>
      <w:proofErr w:type="spellEnd"/>
      <w:r>
        <w:rPr>
          <w:rFonts w:ascii="Times New Roman" w:hAnsi="Times New Roman" w:cs="Times New Roman"/>
          <w:color w:val="auto"/>
          <w:sz w:val="24"/>
          <w:szCs w:val="24"/>
        </w:rPr>
        <w:tab/>
        <w:t xml:space="preserve"> </w:t>
      </w:r>
      <w:r w:rsidRPr="008E6405">
        <w:rPr>
          <w:rFonts w:ascii="Times New Roman" w:hAnsi="Times New Roman" w:cs="Times New Roman"/>
          <w:color w:val="auto"/>
          <w:sz w:val="24"/>
          <w:szCs w:val="24"/>
        </w:rPr>
        <w:t>01/09/06</w:t>
      </w:r>
      <w:r w:rsidRPr="008E6405">
        <w:rPr>
          <w:rFonts w:ascii="Times New Roman" w:hAnsi="Times New Roman" w:cs="Times New Roman"/>
          <w:color w:val="auto"/>
          <w:sz w:val="24"/>
          <w:szCs w:val="24"/>
        </w:rPr>
        <w:tab/>
        <w:t xml:space="preserve">                 </w:t>
      </w:r>
      <w:r>
        <w:rPr>
          <w:rFonts w:ascii="Times New Roman" w:hAnsi="Times New Roman" w:cs="Times New Roman"/>
          <w:color w:val="auto"/>
          <w:sz w:val="24"/>
          <w:szCs w:val="24"/>
        </w:rPr>
        <w:tab/>
      </w:r>
      <w:r w:rsidRPr="008E6405">
        <w:rPr>
          <w:rFonts w:ascii="Times New Roman" w:hAnsi="Times New Roman" w:cs="Times New Roman"/>
          <w:color w:val="auto"/>
          <w:sz w:val="24"/>
          <w:szCs w:val="24"/>
        </w:rPr>
        <w:t>07/11/1</w:t>
      </w:r>
      <w:r>
        <w:rPr>
          <w:rFonts w:ascii="Times New Roman" w:hAnsi="Times New Roman" w:cs="Times New Roman"/>
          <w:color w:val="auto"/>
          <w:sz w:val="24"/>
          <w:szCs w:val="24"/>
        </w:rPr>
        <w:t>8</w:t>
      </w:r>
      <w:r w:rsidRPr="008E6405">
        <w:rPr>
          <w:rFonts w:ascii="Times New Roman" w:hAnsi="Times New Roman" w:cs="Times New Roman"/>
          <w:color w:val="auto"/>
          <w:sz w:val="24"/>
          <w:szCs w:val="24"/>
        </w:rPr>
        <w:t xml:space="preserve">            </w:t>
      </w:r>
      <w:r>
        <w:rPr>
          <w:rFonts w:ascii="Times New Roman" w:hAnsi="Times New Roman" w:cs="Times New Roman"/>
          <w:color w:val="auto"/>
          <w:sz w:val="24"/>
          <w:szCs w:val="24"/>
        </w:rPr>
        <w:tab/>
        <w:t xml:space="preserve">  DHCD</w:t>
      </w:r>
    </w:p>
    <w:p w:rsidR="008E6405" w:rsidRPr="008E6405" w:rsidRDefault="008E6405" w:rsidP="001F1A0A">
      <w:pPr>
        <w:rPr>
          <w:rFonts w:ascii="Times New Roman" w:hAnsi="Times New Roman" w:cs="Times New Roman"/>
          <w:color w:val="auto"/>
          <w:sz w:val="24"/>
          <w:szCs w:val="24"/>
        </w:rPr>
      </w:pPr>
    </w:p>
    <w:p w:rsidR="001F1A0A" w:rsidRPr="008E6405" w:rsidRDefault="001F1A0A" w:rsidP="001F1A0A">
      <w:pPr>
        <w:rPr>
          <w:rFonts w:ascii="Times New Roman" w:hAnsi="Times New Roman" w:cs="Times New Roman"/>
          <w:color w:val="auto"/>
          <w:sz w:val="24"/>
          <w:szCs w:val="24"/>
        </w:rPr>
      </w:pPr>
    </w:p>
    <w:p w:rsidR="001F1A0A" w:rsidRPr="008E6405" w:rsidRDefault="001F1A0A" w:rsidP="001F1A0A">
      <w:pPr>
        <w:rPr>
          <w:rFonts w:ascii="Times New Roman" w:hAnsi="Times New Roman" w:cs="Times New Roman"/>
          <w:color w:val="auto"/>
          <w:sz w:val="32"/>
        </w:rPr>
      </w:pPr>
    </w:p>
    <w:p w:rsidR="001F1A0A" w:rsidRPr="008E6405" w:rsidRDefault="001F1A0A" w:rsidP="001F1A0A">
      <w:pPr>
        <w:rPr>
          <w:rFonts w:ascii="Times New Roman" w:hAnsi="Times New Roman" w:cs="Times New Roman"/>
          <w:color w:val="auto"/>
          <w:sz w:val="32"/>
        </w:rPr>
      </w:pPr>
    </w:p>
    <w:p w:rsidR="001F1A0A" w:rsidRPr="008E6405" w:rsidRDefault="001F1A0A" w:rsidP="001F1A0A">
      <w:pPr>
        <w:rPr>
          <w:rFonts w:ascii="Times New Roman" w:hAnsi="Times New Roman" w:cs="Times New Roman"/>
          <w:color w:val="auto"/>
          <w:sz w:val="32"/>
        </w:rPr>
      </w:pPr>
    </w:p>
    <w:p w:rsidR="001F1A0A" w:rsidRPr="008E6405" w:rsidRDefault="001F1A0A" w:rsidP="001F1A0A">
      <w:pPr>
        <w:rPr>
          <w:rFonts w:ascii="Times New Roman" w:hAnsi="Times New Roman" w:cs="Times New Roman"/>
          <w:color w:val="auto"/>
          <w:sz w:val="32"/>
        </w:rPr>
      </w:pPr>
    </w:p>
    <w:p w:rsidR="001F1A0A" w:rsidRPr="008E6405" w:rsidRDefault="001F1A0A" w:rsidP="001F1A0A">
      <w:pPr>
        <w:rPr>
          <w:rFonts w:ascii="Times New Roman" w:hAnsi="Times New Roman" w:cs="Times New Roman"/>
          <w:color w:val="auto"/>
          <w:sz w:val="32"/>
        </w:rPr>
      </w:pPr>
    </w:p>
    <w:p w:rsidR="007D7418" w:rsidRDefault="007D7418" w:rsidP="008E6405">
      <w:pPr>
        <w:rPr>
          <w:rFonts w:ascii="Times New Roman" w:hAnsi="Times New Roman" w:cs="Times New Roman"/>
          <w:color w:val="auto"/>
          <w:sz w:val="32"/>
        </w:rPr>
      </w:pPr>
    </w:p>
    <w:p w:rsidR="00600B26" w:rsidRDefault="00600B26" w:rsidP="008E6405">
      <w:pPr>
        <w:rPr>
          <w:rFonts w:ascii="Times New Roman" w:hAnsi="Times New Roman" w:cs="Times New Roman"/>
          <w:color w:val="auto"/>
          <w:sz w:val="32"/>
          <w:u w:val="single"/>
        </w:rPr>
      </w:pPr>
    </w:p>
    <w:p w:rsidR="00600B26" w:rsidRDefault="00600B26" w:rsidP="008E6405">
      <w:pPr>
        <w:rPr>
          <w:rFonts w:ascii="Times New Roman" w:hAnsi="Times New Roman" w:cs="Times New Roman"/>
          <w:color w:val="auto"/>
          <w:sz w:val="32"/>
          <w:u w:val="single"/>
        </w:rPr>
      </w:pPr>
    </w:p>
    <w:p w:rsidR="00600B26" w:rsidRDefault="00600B26" w:rsidP="008E6405">
      <w:pPr>
        <w:rPr>
          <w:rFonts w:ascii="Times New Roman" w:hAnsi="Times New Roman" w:cs="Times New Roman"/>
          <w:color w:val="auto"/>
          <w:sz w:val="32"/>
          <w:u w:val="single"/>
        </w:rPr>
      </w:pPr>
    </w:p>
    <w:p w:rsidR="00600B26" w:rsidRDefault="00600B26" w:rsidP="008E6405">
      <w:pPr>
        <w:rPr>
          <w:rFonts w:ascii="Times New Roman" w:hAnsi="Times New Roman" w:cs="Times New Roman"/>
          <w:color w:val="auto"/>
          <w:sz w:val="32"/>
          <w:u w:val="single"/>
        </w:rPr>
      </w:pPr>
    </w:p>
    <w:p w:rsidR="00600B26" w:rsidRPr="00AC67F3" w:rsidRDefault="008E6405" w:rsidP="008E6405">
      <w:pPr>
        <w:rPr>
          <w:rFonts w:ascii="Times New Roman" w:hAnsi="Times New Roman" w:cs="Times New Roman"/>
          <w:color w:val="auto"/>
          <w:sz w:val="32"/>
          <w:u w:val="single"/>
        </w:rPr>
      </w:pPr>
      <w:r w:rsidRPr="00AC67F3">
        <w:rPr>
          <w:rFonts w:ascii="Times New Roman" w:hAnsi="Times New Roman" w:cs="Times New Roman"/>
          <w:color w:val="auto"/>
          <w:sz w:val="32"/>
          <w:u w:val="single"/>
        </w:rPr>
        <w:t>B</w:t>
      </w:r>
      <w:r w:rsidR="00AC67F3">
        <w:rPr>
          <w:rFonts w:ascii="Times New Roman" w:hAnsi="Times New Roman" w:cs="Times New Roman"/>
          <w:color w:val="auto"/>
          <w:sz w:val="32"/>
          <w:u w:val="single"/>
        </w:rPr>
        <w:t>CRHA STAFF</w:t>
      </w:r>
    </w:p>
    <w:p w:rsidR="00AC67F3" w:rsidRPr="00AC67F3" w:rsidRDefault="00AC67F3" w:rsidP="00AC67F3">
      <w:pPr>
        <w:shd w:val="clear" w:color="auto" w:fill="FFFFFF"/>
        <w:spacing w:after="300" w:line="300" w:lineRule="atLeast"/>
        <w:rPr>
          <w:rFonts w:ascii="Times New Roman" w:hAnsi="Times New Roman" w:cs="Times New Roman"/>
          <w:color w:val="auto"/>
          <w:kern w:val="0"/>
          <w:sz w:val="24"/>
          <w:szCs w:val="24"/>
        </w:rPr>
      </w:pPr>
      <w:r w:rsidRPr="00AC67F3">
        <w:rPr>
          <w:rFonts w:ascii="Times New Roman" w:hAnsi="Times New Roman" w:cs="Times New Roman"/>
          <w:color w:val="auto"/>
          <w:sz w:val="24"/>
          <w:szCs w:val="24"/>
        </w:rPr>
        <w:t>Brad Gordon – Executive Director</w:t>
      </w:r>
      <w:r w:rsidR="00FE78DE">
        <w:rPr>
          <w:rFonts w:ascii="Times New Roman" w:hAnsi="Times New Roman" w:cs="Times New Roman"/>
          <w:color w:val="auto"/>
          <w:kern w:val="0"/>
          <w:sz w:val="24"/>
          <w:szCs w:val="24"/>
        </w:rPr>
        <w:t xml:space="preserve"> / Staff Attorney</w:t>
      </w:r>
    </w:p>
    <w:p w:rsidR="00AC67F3" w:rsidRPr="00AC67F3" w:rsidRDefault="00AC67F3" w:rsidP="00AC67F3">
      <w:pPr>
        <w:shd w:val="clear" w:color="auto" w:fill="FFFFFF"/>
        <w:spacing w:after="300" w:line="300" w:lineRule="atLeast"/>
        <w:rPr>
          <w:rFonts w:ascii="Times New Roman" w:hAnsi="Times New Roman" w:cs="Times New Roman"/>
          <w:color w:val="auto"/>
          <w:sz w:val="24"/>
          <w:szCs w:val="24"/>
        </w:rPr>
      </w:pPr>
      <w:r w:rsidRPr="00AC67F3">
        <w:rPr>
          <w:rFonts w:ascii="Times New Roman" w:hAnsi="Times New Roman" w:cs="Times New Roman"/>
          <w:color w:val="auto"/>
          <w:sz w:val="24"/>
          <w:szCs w:val="24"/>
        </w:rPr>
        <w:t xml:space="preserve">Alyssa </w:t>
      </w:r>
      <w:r w:rsidR="00FE78DE">
        <w:rPr>
          <w:rFonts w:ascii="Times New Roman" w:hAnsi="Times New Roman" w:cs="Times New Roman"/>
          <w:color w:val="auto"/>
          <w:sz w:val="24"/>
          <w:szCs w:val="24"/>
        </w:rPr>
        <w:t>Capitanio</w:t>
      </w:r>
      <w:r w:rsidRPr="00AC67F3">
        <w:rPr>
          <w:rFonts w:ascii="Times New Roman" w:hAnsi="Times New Roman" w:cs="Times New Roman"/>
          <w:color w:val="auto"/>
          <w:sz w:val="24"/>
          <w:szCs w:val="24"/>
        </w:rPr>
        <w:t xml:space="preserve"> </w:t>
      </w:r>
      <w:r w:rsidR="00FE78DE" w:rsidRPr="00AC67F3">
        <w:rPr>
          <w:rFonts w:ascii="Times New Roman" w:hAnsi="Times New Roman" w:cs="Times New Roman"/>
          <w:color w:val="auto"/>
          <w:sz w:val="24"/>
          <w:szCs w:val="24"/>
        </w:rPr>
        <w:t>–</w:t>
      </w:r>
      <w:r w:rsidR="00FE78DE">
        <w:rPr>
          <w:rFonts w:ascii="Times New Roman" w:hAnsi="Times New Roman" w:cs="Times New Roman"/>
          <w:color w:val="auto"/>
          <w:sz w:val="24"/>
          <w:szCs w:val="24"/>
        </w:rPr>
        <w:t xml:space="preserve"> Director of Office Operations</w:t>
      </w:r>
    </w:p>
    <w:p w:rsidR="00AC67F3" w:rsidRPr="00AC67F3" w:rsidRDefault="00AC67F3" w:rsidP="00AC67F3">
      <w:pPr>
        <w:shd w:val="clear" w:color="auto" w:fill="FFFFFF"/>
        <w:spacing w:after="300" w:line="300" w:lineRule="atLeast"/>
        <w:rPr>
          <w:rFonts w:ascii="Times New Roman" w:hAnsi="Times New Roman" w:cs="Times New Roman"/>
          <w:color w:val="auto"/>
          <w:sz w:val="24"/>
          <w:szCs w:val="24"/>
        </w:rPr>
      </w:pPr>
      <w:r w:rsidRPr="00AC67F3">
        <w:rPr>
          <w:rFonts w:ascii="Times New Roman" w:hAnsi="Times New Roman" w:cs="Times New Roman"/>
          <w:color w:val="auto"/>
          <w:sz w:val="24"/>
          <w:szCs w:val="24"/>
        </w:rPr>
        <w:t>Kristen Curtin – Director of Housing Services, Mediation Pr</w:t>
      </w:r>
      <w:r>
        <w:rPr>
          <w:rFonts w:ascii="Times New Roman" w:hAnsi="Times New Roman" w:cs="Times New Roman"/>
          <w:color w:val="auto"/>
          <w:sz w:val="24"/>
          <w:szCs w:val="24"/>
        </w:rPr>
        <w:t>ogramming &amp; SSVF</w:t>
      </w:r>
      <w:r w:rsidRPr="00AC67F3">
        <w:rPr>
          <w:rFonts w:ascii="Times New Roman" w:hAnsi="Times New Roman" w:cs="Times New Roman"/>
          <w:color w:val="auto"/>
          <w:sz w:val="24"/>
          <w:szCs w:val="24"/>
        </w:rPr>
        <w:t xml:space="preserve"> </w:t>
      </w:r>
    </w:p>
    <w:p w:rsidR="00AC67F3" w:rsidRPr="00AC67F3" w:rsidRDefault="00AC67F3" w:rsidP="00AC67F3">
      <w:pPr>
        <w:shd w:val="clear" w:color="auto" w:fill="FFFFFF"/>
        <w:spacing w:after="300" w:line="300" w:lineRule="atLeast"/>
        <w:rPr>
          <w:rFonts w:ascii="Times New Roman" w:hAnsi="Times New Roman" w:cs="Times New Roman"/>
          <w:color w:val="auto"/>
          <w:sz w:val="24"/>
          <w:szCs w:val="24"/>
        </w:rPr>
      </w:pPr>
      <w:r w:rsidRPr="00AC67F3">
        <w:rPr>
          <w:rFonts w:ascii="Times New Roman" w:hAnsi="Times New Roman" w:cs="Times New Roman"/>
          <w:color w:val="auto"/>
          <w:sz w:val="24"/>
          <w:szCs w:val="24"/>
        </w:rPr>
        <w:t>Kayla Wendling- Mediation Center Coordinator</w:t>
      </w:r>
    </w:p>
    <w:p w:rsidR="00AC67F3" w:rsidRPr="00AC67F3" w:rsidRDefault="00AC67F3" w:rsidP="00AC67F3">
      <w:pPr>
        <w:shd w:val="clear" w:color="auto" w:fill="FFFFFF"/>
        <w:spacing w:after="300" w:line="300" w:lineRule="atLeast"/>
        <w:rPr>
          <w:rFonts w:ascii="Times New Roman" w:hAnsi="Times New Roman" w:cs="Times New Roman"/>
          <w:color w:val="auto"/>
          <w:sz w:val="24"/>
          <w:szCs w:val="24"/>
        </w:rPr>
      </w:pPr>
      <w:r w:rsidRPr="00AC67F3">
        <w:rPr>
          <w:rFonts w:ascii="Times New Roman" w:hAnsi="Times New Roman" w:cs="Times New Roman"/>
          <w:color w:val="auto"/>
          <w:sz w:val="24"/>
          <w:szCs w:val="24"/>
        </w:rPr>
        <w:t xml:space="preserve">Jim Hamilton – Foreclosure Counselor </w:t>
      </w:r>
    </w:p>
    <w:p w:rsidR="00AC67F3" w:rsidRPr="00AC67F3" w:rsidRDefault="00AC67F3" w:rsidP="00AC67F3">
      <w:pPr>
        <w:shd w:val="clear" w:color="auto" w:fill="FFFFFF"/>
        <w:spacing w:after="300" w:line="300" w:lineRule="atLeast"/>
        <w:rPr>
          <w:rFonts w:ascii="Times New Roman" w:hAnsi="Times New Roman" w:cs="Times New Roman"/>
          <w:color w:val="auto"/>
          <w:sz w:val="24"/>
          <w:szCs w:val="24"/>
        </w:rPr>
      </w:pPr>
      <w:r w:rsidRPr="00AC67F3">
        <w:rPr>
          <w:rFonts w:ascii="Times New Roman" w:hAnsi="Times New Roman" w:cs="Times New Roman"/>
          <w:color w:val="auto"/>
          <w:sz w:val="24"/>
          <w:szCs w:val="24"/>
        </w:rPr>
        <w:t xml:space="preserve">Kate Alexander – Consumer Services/Mediator </w:t>
      </w:r>
    </w:p>
    <w:p w:rsidR="00AC67F3" w:rsidRPr="00AC67F3" w:rsidRDefault="00AC67F3" w:rsidP="00AC67F3">
      <w:pPr>
        <w:shd w:val="clear" w:color="auto" w:fill="FFFFFF"/>
        <w:spacing w:after="300" w:line="300" w:lineRule="atLeast"/>
        <w:rPr>
          <w:rFonts w:ascii="Times New Roman" w:hAnsi="Times New Roman" w:cs="Times New Roman"/>
          <w:color w:val="auto"/>
          <w:sz w:val="24"/>
          <w:szCs w:val="24"/>
        </w:rPr>
      </w:pPr>
      <w:r w:rsidRPr="00AC67F3">
        <w:rPr>
          <w:rFonts w:ascii="Times New Roman" w:hAnsi="Times New Roman" w:cs="Times New Roman"/>
          <w:color w:val="auto"/>
          <w:sz w:val="24"/>
          <w:szCs w:val="24"/>
        </w:rPr>
        <w:t xml:space="preserve">Kyle Appleton – Mediator/Housing Counselor </w:t>
      </w:r>
    </w:p>
    <w:p w:rsidR="00AC67F3" w:rsidRPr="00AC67F3" w:rsidRDefault="00AC67F3" w:rsidP="00AC67F3">
      <w:pPr>
        <w:shd w:val="clear" w:color="auto" w:fill="FFFFFF"/>
        <w:spacing w:after="300" w:line="300" w:lineRule="atLeast"/>
        <w:rPr>
          <w:rFonts w:ascii="Times New Roman" w:hAnsi="Times New Roman" w:cs="Times New Roman"/>
          <w:color w:val="auto"/>
          <w:sz w:val="24"/>
          <w:szCs w:val="24"/>
        </w:rPr>
      </w:pPr>
      <w:r w:rsidRPr="00AC67F3">
        <w:rPr>
          <w:rFonts w:ascii="Times New Roman" w:hAnsi="Times New Roman" w:cs="Times New Roman"/>
          <w:color w:val="auto"/>
          <w:sz w:val="24"/>
          <w:szCs w:val="24"/>
        </w:rPr>
        <w:t>Kim Borden – Program Coordinator, Tenancy Preservation Program</w:t>
      </w:r>
    </w:p>
    <w:p w:rsidR="00AC67F3" w:rsidRPr="00AC67F3" w:rsidRDefault="00AC67F3" w:rsidP="00AC67F3">
      <w:pPr>
        <w:shd w:val="clear" w:color="auto" w:fill="FFFFFF"/>
        <w:spacing w:after="300" w:line="300" w:lineRule="atLeast"/>
        <w:rPr>
          <w:rFonts w:ascii="Times New Roman" w:hAnsi="Times New Roman" w:cs="Times New Roman"/>
          <w:color w:val="auto"/>
          <w:sz w:val="24"/>
          <w:szCs w:val="24"/>
        </w:rPr>
      </w:pPr>
      <w:r w:rsidRPr="00AC67F3">
        <w:rPr>
          <w:rFonts w:ascii="Times New Roman" w:hAnsi="Times New Roman" w:cs="Times New Roman"/>
          <w:color w:val="auto"/>
          <w:sz w:val="24"/>
          <w:szCs w:val="24"/>
        </w:rPr>
        <w:t xml:space="preserve">Marielle MacDonald – Tenancy Preservation Program Service Coordinator </w:t>
      </w:r>
    </w:p>
    <w:p w:rsidR="00AC67F3" w:rsidRPr="00AC67F3" w:rsidRDefault="00AC67F3" w:rsidP="00AC67F3">
      <w:pPr>
        <w:shd w:val="clear" w:color="auto" w:fill="FFFFFF"/>
        <w:spacing w:after="300" w:line="300" w:lineRule="atLeast"/>
        <w:rPr>
          <w:rFonts w:ascii="Times New Roman" w:hAnsi="Times New Roman" w:cs="Times New Roman"/>
          <w:color w:val="auto"/>
          <w:sz w:val="24"/>
          <w:szCs w:val="24"/>
        </w:rPr>
      </w:pPr>
      <w:r w:rsidRPr="00AC67F3">
        <w:rPr>
          <w:rFonts w:ascii="Times New Roman" w:hAnsi="Times New Roman" w:cs="Times New Roman"/>
          <w:color w:val="auto"/>
          <w:sz w:val="24"/>
          <w:szCs w:val="24"/>
        </w:rPr>
        <w:t xml:space="preserve">Jeffrey Peck– Tenancy Preservation Program Service Coordinator </w:t>
      </w:r>
    </w:p>
    <w:p w:rsidR="00AC67F3" w:rsidRPr="00AC67F3" w:rsidRDefault="00600B26" w:rsidP="00AC67F3">
      <w:pPr>
        <w:shd w:val="clear" w:color="auto" w:fill="FFFFFF"/>
        <w:spacing w:after="300" w:line="300" w:lineRule="atLeast"/>
        <w:rPr>
          <w:rFonts w:ascii="Times New Roman" w:hAnsi="Times New Roman" w:cs="Times New Roman"/>
          <w:color w:val="auto"/>
          <w:sz w:val="24"/>
          <w:szCs w:val="24"/>
        </w:rPr>
      </w:pPr>
      <w:r>
        <w:rPr>
          <w:rFonts w:ascii="Times New Roman" w:hAnsi="Times New Roman" w:cs="Times New Roman"/>
          <w:color w:val="auto"/>
          <w:sz w:val="24"/>
          <w:szCs w:val="24"/>
        </w:rPr>
        <w:t>Tammi Dunham</w:t>
      </w:r>
      <w:r w:rsidR="00AC67F3" w:rsidRPr="00AC67F3">
        <w:rPr>
          <w:rFonts w:ascii="Times New Roman" w:hAnsi="Times New Roman" w:cs="Times New Roman"/>
          <w:color w:val="auto"/>
          <w:sz w:val="24"/>
          <w:szCs w:val="24"/>
        </w:rPr>
        <w:t xml:space="preserve"> – Housing Search Case Manager </w:t>
      </w:r>
    </w:p>
    <w:p w:rsidR="00AC67F3" w:rsidRDefault="00AC67F3" w:rsidP="00AC67F3">
      <w:pPr>
        <w:shd w:val="clear" w:color="auto" w:fill="FFFFFF"/>
        <w:spacing w:after="300" w:line="300" w:lineRule="atLeast"/>
        <w:rPr>
          <w:rFonts w:ascii="Times New Roman" w:hAnsi="Times New Roman" w:cs="Times New Roman"/>
          <w:color w:val="auto"/>
          <w:sz w:val="24"/>
          <w:szCs w:val="24"/>
        </w:rPr>
      </w:pPr>
      <w:r w:rsidRPr="00AC67F3">
        <w:rPr>
          <w:rFonts w:ascii="Times New Roman" w:hAnsi="Times New Roman" w:cs="Times New Roman"/>
          <w:color w:val="auto"/>
          <w:sz w:val="24"/>
          <w:szCs w:val="24"/>
        </w:rPr>
        <w:t>Jacob Hogue – Youth Resource Case Manager</w:t>
      </w:r>
    </w:p>
    <w:p w:rsidR="00600B26" w:rsidRDefault="00600B26" w:rsidP="00AC67F3">
      <w:pPr>
        <w:shd w:val="clear" w:color="auto" w:fill="FFFFFF"/>
        <w:spacing w:after="300" w:line="300" w:lineRule="atLeast"/>
        <w:rPr>
          <w:rFonts w:ascii="Times New Roman" w:hAnsi="Times New Roman" w:cs="Times New Roman"/>
          <w:color w:val="auto"/>
          <w:sz w:val="24"/>
          <w:szCs w:val="24"/>
        </w:rPr>
      </w:pPr>
      <w:r>
        <w:rPr>
          <w:rFonts w:ascii="Times New Roman" w:hAnsi="Times New Roman" w:cs="Times New Roman"/>
          <w:color w:val="auto"/>
          <w:sz w:val="24"/>
          <w:szCs w:val="24"/>
        </w:rPr>
        <w:t>Meghan Blauvelt – Housing Counselor/Mediator</w:t>
      </w:r>
    </w:p>
    <w:p w:rsidR="00600B26" w:rsidRDefault="00600B26" w:rsidP="00AC67F3">
      <w:pPr>
        <w:shd w:val="clear" w:color="auto" w:fill="FFFFFF"/>
        <w:spacing w:after="300" w:line="300" w:lineRule="atLeast"/>
        <w:rPr>
          <w:rFonts w:ascii="Times New Roman" w:hAnsi="Times New Roman" w:cs="Times New Roman"/>
          <w:color w:val="auto"/>
          <w:sz w:val="24"/>
          <w:szCs w:val="24"/>
        </w:rPr>
      </w:pPr>
    </w:p>
    <w:p w:rsidR="00600B26" w:rsidRPr="00AC67F3" w:rsidRDefault="00600B26" w:rsidP="00AC67F3">
      <w:pPr>
        <w:shd w:val="clear" w:color="auto" w:fill="FFFFFF"/>
        <w:spacing w:after="300" w:line="300" w:lineRule="atLeast"/>
        <w:rPr>
          <w:rFonts w:ascii="Times New Roman" w:hAnsi="Times New Roman" w:cs="Times New Roman"/>
          <w:color w:val="auto"/>
          <w:sz w:val="24"/>
          <w:szCs w:val="24"/>
        </w:rPr>
      </w:pPr>
    </w:p>
    <w:p w:rsidR="008E6405" w:rsidRPr="008E6405" w:rsidRDefault="008E6405" w:rsidP="008E6405">
      <w:pPr>
        <w:rPr>
          <w:rFonts w:ascii="Times New Roman" w:hAnsi="Times New Roman" w:cs="Times New Roman"/>
          <w:color w:val="auto"/>
          <w:sz w:val="32"/>
        </w:rPr>
      </w:pPr>
    </w:p>
    <w:p w:rsidR="008E6405" w:rsidRPr="008E6405" w:rsidRDefault="008E6405" w:rsidP="008E6405">
      <w:pPr>
        <w:rPr>
          <w:rFonts w:ascii="Times New Roman" w:hAnsi="Times New Roman" w:cs="Times New Roman"/>
          <w:color w:val="auto"/>
          <w:sz w:val="32"/>
        </w:rPr>
      </w:pPr>
    </w:p>
    <w:p w:rsidR="008E6405" w:rsidRPr="008E6405" w:rsidRDefault="008E6405" w:rsidP="008E6405">
      <w:pPr>
        <w:rPr>
          <w:rFonts w:ascii="Times New Roman" w:hAnsi="Times New Roman" w:cs="Times New Roman"/>
          <w:color w:val="auto"/>
          <w:sz w:val="32"/>
        </w:rPr>
      </w:pPr>
    </w:p>
    <w:p w:rsidR="00185F7A" w:rsidRDefault="00185F7A" w:rsidP="008E6405">
      <w:pPr>
        <w:rPr>
          <w:rFonts w:ascii="Times New Roman" w:hAnsi="Times New Roman" w:cs="Times New Roman"/>
          <w:color w:val="auto"/>
          <w:sz w:val="32"/>
        </w:rPr>
      </w:pPr>
    </w:p>
    <w:p w:rsidR="007D7418" w:rsidRDefault="007D7418" w:rsidP="008E6405">
      <w:pPr>
        <w:rPr>
          <w:rFonts w:ascii="Times New Roman" w:hAnsi="Times New Roman" w:cs="Times New Roman"/>
          <w:color w:val="auto"/>
          <w:sz w:val="32"/>
        </w:rPr>
      </w:pPr>
    </w:p>
    <w:p w:rsidR="008E6405" w:rsidRPr="00AC67F3" w:rsidRDefault="008E6405" w:rsidP="008E6405">
      <w:pPr>
        <w:rPr>
          <w:rFonts w:ascii="Times New Roman" w:hAnsi="Times New Roman" w:cs="Times New Roman"/>
          <w:color w:val="auto"/>
          <w:sz w:val="32"/>
          <w:u w:val="single"/>
        </w:rPr>
      </w:pPr>
      <w:r w:rsidRPr="00AC67F3">
        <w:rPr>
          <w:rFonts w:ascii="Times New Roman" w:hAnsi="Times New Roman" w:cs="Times New Roman"/>
          <w:color w:val="auto"/>
          <w:sz w:val="32"/>
          <w:u w:val="single"/>
        </w:rPr>
        <w:t>HOUSING SERVICES AND MEDIATION PROGRAM</w:t>
      </w:r>
    </w:p>
    <w:p w:rsidR="00185F7A" w:rsidRDefault="00185F7A" w:rsidP="00185F7A">
      <w:pPr>
        <w:shd w:val="clear" w:color="auto" w:fill="FFFFFF"/>
        <w:spacing w:before="0" w:after="300" w:line="300" w:lineRule="atLeast"/>
        <w:rPr>
          <w:rFonts w:ascii="Times New Roman" w:eastAsia="Times New Roman" w:hAnsi="Times New Roman" w:cs="Times New Roman"/>
          <w:i/>
          <w:iCs/>
          <w:color w:val="auto"/>
          <w:kern w:val="0"/>
          <w:sz w:val="24"/>
          <w:szCs w:val="24"/>
          <w:lang w:eastAsia="en-US"/>
        </w:rPr>
      </w:pPr>
      <w:r w:rsidRPr="00185F7A">
        <w:rPr>
          <w:rFonts w:ascii="Times New Roman" w:eastAsia="Times New Roman" w:hAnsi="Times New Roman" w:cs="Times New Roman"/>
          <w:b/>
          <w:bCs/>
          <w:color w:val="auto"/>
          <w:kern w:val="0"/>
          <w:sz w:val="24"/>
          <w:szCs w:val="24"/>
          <w:lang w:eastAsia="en-US"/>
        </w:rPr>
        <w:t>Legal (Educational) Counseling for Housing and Related Matters</w:t>
      </w:r>
    </w:p>
    <w:p w:rsidR="00FE78DE" w:rsidRPr="00C6486F" w:rsidRDefault="00FE78DE" w:rsidP="00185F7A">
      <w:pPr>
        <w:shd w:val="clear" w:color="auto" w:fill="FFFFFF"/>
        <w:spacing w:before="0" w:after="300" w:line="300" w:lineRule="atLeast"/>
        <w:rPr>
          <w:rFonts w:ascii="Times New Roman" w:eastAsia="Times New Roman" w:hAnsi="Times New Roman" w:cs="Times New Roman"/>
          <w:i/>
          <w:iCs/>
          <w:color w:val="auto"/>
          <w:kern w:val="0"/>
          <w:sz w:val="28"/>
          <w:szCs w:val="24"/>
          <w:lang w:eastAsia="en-US"/>
        </w:rPr>
      </w:pPr>
      <w:r w:rsidRPr="00C6486F">
        <w:rPr>
          <w:rFonts w:ascii="Times New Roman" w:eastAsia="Times New Roman" w:hAnsi="Times New Roman" w:cs="Times New Roman"/>
          <w:i/>
          <w:iCs/>
          <w:color w:val="auto"/>
          <w:kern w:val="0"/>
          <w:sz w:val="28"/>
          <w:szCs w:val="24"/>
          <w:lang w:eastAsia="en-US"/>
        </w:rPr>
        <w:t>In 201</w:t>
      </w:r>
      <w:r w:rsidR="00600B26">
        <w:rPr>
          <w:rFonts w:ascii="Times New Roman" w:eastAsia="Times New Roman" w:hAnsi="Times New Roman" w:cs="Times New Roman"/>
          <w:i/>
          <w:iCs/>
          <w:color w:val="auto"/>
          <w:kern w:val="0"/>
          <w:sz w:val="28"/>
          <w:szCs w:val="24"/>
          <w:lang w:eastAsia="en-US"/>
        </w:rPr>
        <w:t>7</w:t>
      </w:r>
      <w:r w:rsidRPr="00C6486F">
        <w:rPr>
          <w:rFonts w:ascii="Times New Roman" w:eastAsia="Times New Roman" w:hAnsi="Times New Roman" w:cs="Times New Roman"/>
          <w:i/>
          <w:iCs/>
          <w:color w:val="auto"/>
          <w:kern w:val="0"/>
          <w:sz w:val="28"/>
          <w:szCs w:val="24"/>
          <w:lang w:eastAsia="en-US"/>
        </w:rPr>
        <w:t xml:space="preserve">, </w:t>
      </w:r>
      <w:r w:rsidR="0087697F">
        <w:rPr>
          <w:rFonts w:ascii="Times New Roman" w:eastAsia="Times New Roman" w:hAnsi="Times New Roman" w:cs="Times New Roman"/>
          <w:i/>
          <w:iCs/>
          <w:color w:val="auto"/>
          <w:kern w:val="0"/>
          <w:sz w:val="28"/>
          <w:szCs w:val="24"/>
          <w:lang w:eastAsia="en-US"/>
        </w:rPr>
        <w:t>666</w:t>
      </w:r>
      <w:r w:rsidRPr="00C6486F">
        <w:rPr>
          <w:rFonts w:ascii="Times New Roman" w:eastAsia="Times New Roman" w:hAnsi="Times New Roman" w:cs="Times New Roman"/>
          <w:i/>
          <w:iCs/>
          <w:color w:val="auto"/>
          <w:kern w:val="0"/>
          <w:sz w:val="28"/>
          <w:szCs w:val="24"/>
          <w:lang w:eastAsia="en-US"/>
        </w:rPr>
        <w:t xml:space="preserve"> tenant households, </w:t>
      </w:r>
      <w:r w:rsidR="0087697F">
        <w:rPr>
          <w:rFonts w:ascii="Times New Roman" w:eastAsia="Times New Roman" w:hAnsi="Times New Roman" w:cs="Times New Roman"/>
          <w:i/>
          <w:iCs/>
          <w:color w:val="auto"/>
          <w:kern w:val="0"/>
          <w:sz w:val="28"/>
          <w:szCs w:val="24"/>
          <w:lang w:eastAsia="en-US"/>
        </w:rPr>
        <w:t>39</w:t>
      </w:r>
      <w:r w:rsidRPr="00C6486F">
        <w:rPr>
          <w:rFonts w:ascii="Times New Roman" w:eastAsia="Times New Roman" w:hAnsi="Times New Roman" w:cs="Times New Roman"/>
          <w:i/>
          <w:iCs/>
          <w:color w:val="auto"/>
          <w:kern w:val="0"/>
          <w:sz w:val="28"/>
          <w:szCs w:val="24"/>
          <w:lang w:eastAsia="en-US"/>
        </w:rPr>
        <w:t xml:space="preserve"> rental property owners and </w:t>
      </w:r>
      <w:r w:rsidR="0087697F">
        <w:rPr>
          <w:rFonts w:ascii="Times New Roman" w:eastAsia="Times New Roman" w:hAnsi="Times New Roman" w:cs="Times New Roman"/>
          <w:i/>
          <w:iCs/>
          <w:color w:val="auto"/>
          <w:kern w:val="0"/>
          <w:sz w:val="28"/>
          <w:szCs w:val="24"/>
          <w:lang w:eastAsia="en-US"/>
        </w:rPr>
        <w:t>65</w:t>
      </w:r>
      <w:r w:rsidRPr="00C6486F">
        <w:rPr>
          <w:rFonts w:ascii="Times New Roman" w:eastAsia="Times New Roman" w:hAnsi="Times New Roman" w:cs="Times New Roman"/>
          <w:i/>
          <w:iCs/>
          <w:color w:val="auto"/>
          <w:kern w:val="0"/>
          <w:sz w:val="28"/>
          <w:szCs w:val="24"/>
          <w:lang w:eastAsia="en-US"/>
        </w:rPr>
        <w:t xml:space="preserve"> distressed homeowners received legal counseling.</w:t>
      </w:r>
    </w:p>
    <w:p w:rsidR="00FE78DE" w:rsidRPr="00FE78DE" w:rsidRDefault="00FE78DE" w:rsidP="00185F7A">
      <w:pPr>
        <w:shd w:val="clear" w:color="auto" w:fill="FFFFFF"/>
        <w:spacing w:before="0" w:after="300" w:line="300" w:lineRule="atLeast"/>
        <w:rPr>
          <w:rFonts w:ascii="Times New Roman" w:eastAsia="Times New Roman" w:hAnsi="Times New Roman" w:cs="Times New Roman"/>
          <w:color w:val="auto"/>
          <w:kern w:val="0"/>
          <w:sz w:val="24"/>
          <w:szCs w:val="24"/>
          <w:lang w:eastAsia="en-US"/>
        </w:rPr>
      </w:pPr>
      <w:r w:rsidRPr="00FE78DE">
        <w:rPr>
          <w:rFonts w:ascii="Times New Roman" w:eastAsia="Times New Roman" w:hAnsi="Times New Roman" w:cs="Times New Roman"/>
          <w:iCs/>
          <w:color w:val="auto"/>
          <w:kern w:val="0"/>
          <w:sz w:val="24"/>
          <w:szCs w:val="24"/>
          <w:lang w:eastAsia="en-US"/>
        </w:rPr>
        <w:t>Principles behind legal counseling</w:t>
      </w:r>
    </w:p>
    <w:p w:rsidR="00185F7A" w:rsidRPr="00185F7A" w:rsidRDefault="00185F7A" w:rsidP="00185F7A">
      <w:pPr>
        <w:numPr>
          <w:ilvl w:val="0"/>
          <w:numId w:val="24"/>
        </w:numPr>
        <w:shd w:val="clear" w:color="auto" w:fill="FFFFFF"/>
        <w:spacing w:before="100" w:beforeAutospacing="1" w:after="100" w:afterAutospacing="1" w:line="300" w:lineRule="atLeast"/>
        <w:rPr>
          <w:rFonts w:ascii="Times New Roman" w:eastAsia="Times New Roman" w:hAnsi="Times New Roman" w:cs="Times New Roman"/>
          <w:color w:val="auto"/>
          <w:kern w:val="0"/>
          <w:sz w:val="24"/>
          <w:szCs w:val="24"/>
          <w:lang w:eastAsia="en-US"/>
        </w:rPr>
      </w:pPr>
      <w:r w:rsidRPr="00185F7A">
        <w:rPr>
          <w:rFonts w:ascii="Times New Roman" w:eastAsia="Times New Roman" w:hAnsi="Times New Roman" w:cs="Times New Roman"/>
          <w:color w:val="auto"/>
          <w:kern w:val="0"/>
          <w:sz w:val="24"/>
          <w:szCs w:val="24"/>
          <w:lang w:eastAsia="en-US"/>
        </w:rPr>
        <w:t>Legal Counseling is the process of helping a client to make a decision. A part of this process, the person providing legal counseling will typically give their opinion about a matter, which will typically be based upon legal precedent (the law), economic, social, and other considerations.</w:t>
      </w:r>
    </w:p>
    <w:p w:rsidR="00185F7A" w:rsidRPr="00185F7A" w:rsidRDefault="00185F7A" w:rsidP="00185F7A">
      <w:pPr>
        <w:numPr>
          <w:ilvl w:val="0"/>
          <w:numId w:val="24"/>
        </w:numPr>
        <w:shd w:val="clear" w:color="auto" w:fill="FFFFFF"/>
        <w:spacing w:before="100" w:beforeAutospacing="1" w:after="100" w:afterAutospacing="1" w:line="300" w:lineRule="atLeast"/>
        <w:rPr>
          <w:rFonts w:ascii="Times New Roman" w:eastAsia="Times New Roman" w:hAnsi="Times New Roman" w:cs="Times New Roman"/>
          <w:color w:val="auto"/>
          <w:kern w:val="0"/>
          <w:sz w:val="24"/>
          <w:szCs w:val="24"/>
          <w:lang w:eastAsia="en-US"/>
        </w:rPr>
      </w:pPr>
      <w:r w:rsidRPr="00185F7A">
        <w:rPr>
          <w:rFonts w:ascii="Times New Roman" w:eastAsia="Times New Roman" w:hAnsi="Times New Roman" w:cs="Times New Roman"/>
          <w:color w:val="auto"/>
          <w:kern w:val="0"/>
          <w:sz w:val="24"/>
          <w:szCs w:val="24"/>
          <w:lang w:eastAsia="en-US"/>
        </w:rPr>
        <w:t>Informed Consent – Clients have the right of full access to information about other legal resources and social service options available to them before entering into the mediation process.</w:t>
      </w:r>
    </w:p>
    <w:p w:rsidR="00185F7A" w:rsidRPr="00185F7A" w:rsidRDefault="00185F7A" w:rsidP="00185F7A">
      <w:pPr>
        <w:numPr>
          <w:ilvl w:val="0"/>
          <w:numId w:val="24"/>
        </w:numPr>
        <w:shd w:val="clear" w:color="auto" w:fill="FFFFFF"/>
        <w:spacing w:before="100" w:beforeAutospacing="1" w:after="100" w:afterAutospacing="1" w:line="300" w:lineRule="atLeast"/>
        <w:rPr>
          <w:rFonts w:ascii="Times New Roman" w:eastAsia="Times New Roman" w:hAnsi="Times New Roman" w:cs="Times New Roman"/>
          <w:color w:val="auto"/>
          <w:kern w:val="0"/>
          <w:sz w:val="24"/>
          <w:szCs w:val="24"/>
          <w:lang w:eastAsia="en-US"/>
        </w:rPr>
      </w:pPr>
      <w:r w:rsidRPr="00185F7A">
        <w:rPr>
          <w:rFonts w:ascii="Times New Roman" w:eastAsia="Times New Roman" w:hAnsi="Times New Roman" w:cs="Times New Roman"/>
          <w:color w:val="auto"/>
          <w:kern w:val="0"/>
          <w:sz w:val="24"/>
          <w:szCs w:val="24"/>
          <w:lang w:eastAsia="en-US"/>
        </w:rPr>
        <w:t>Impartiality – All participants have the right to fair, open and equal treatment, free from bias, prejudice or conflict of interest.</w:t>
      </w:r>
    </w:p>
    <w:p w:rsidR="00185F7A" w:rsidRPr="00185F7A" w:rsidRDefault="00185F7A" w:rsidP="00185F7A">
      <w:pPr>
        <w:numPr>
          <w:ilvl w:val="0"/>
          <w:numId w:val="24"/>
        </w:numPr>
        <w:shd w:val="clear" w:color="auto" w:fill="FFFFFF"/>
        <w:spacing w:before="100" w:beforeAutospacing="1" w:after="100" w:afterAutospacing="1" w:line="300" w:lineRule="atLeast"/>
        <w:rPr>
          <w:rFonts w:ascii="Times New Roman" w:eastAsia="Times New Roman" w:hAnsi="Times New Roman" w:cs="Times New Roman"/>
          <w:color w:val="auto"/>
          <w:kern w:val="0"/>
          <w:sz w:val="24"/>
          <w:szCs w:val="24"/>
          <w:lang w:eastAsia="en-US"/>
        </w:rPr>
      </w:pPr>
      <w:r w:rsidRPr="00185F7A">
        <w:rPr>
          <w:rFonts w:ascii="Times New Roman" w:eastAsia="Times New Roman" w:hAnsi="Times New Roman" w:cs="Times New Roman"/>
          <w:color w:val="auto"/>
          <w:kern w:val="0"/>
          <w:sz w:val="24"/>
          <w:szCs w:val="24"/>
          <w:lang w:eastAsia="en-US"/>
        </w:rPr>
        <w:t>Confidentiality – All information will be kept within the Program, with any exceptions being agreed upon beforehand.</w:t>
      </w:r>
    </w:p>
    <w:p w:rsidR="00185F7A" w:rsidRDefault="00185F7A" w:rsidP="00185F7A">
      <w:pPr>
        <w:shd w:val="clear" w:color="auto" w:fill="FFFFFF"/>
        <w:spacing w:before="0" w:after="0" w:line="300" w:lineRule="atLeast"/>
        <w:rPr>
          <w:rFonts w:ascii="Times New Roman" w:eastAsia="Times New Roman" w:hAnsi="Times New Roman" w:cs="Times New Roman"/>
          <w:b/>
          <w:bCs/>
          <w:color w:val="auto"/>
          <w:kern w:val="0"/>
          <w:sz w:val="24"/>
          <w:szCs w:val="24"/>
          <w:lang w:eastAsia="en-US"/>
        </w:rPr>
      </w:pPr>
      <w:r w:rsidRPr="00185F7A">
        <w:rPr>
          <w:rFonts w:ascii="Times New Roman" w:eastAsia="Times New Roman" w:hAnsi="Times New Roman" w:cs="Times New Roman"/>
          <w:b/>
          <w:bCs/>
          <w:color w:val="auto"/>
          <w:kern w:val="0"/>
          <w:sz w:val="24"/>
          <w:szCs w:val="24"/>
          <w:lang w:eastAsia="en-US"/>
        </w:rPr>
        <w:t>Distinguishing legal counseling from legal representation (typically by an attorney)</w:t>
      </w:r>
    </w:p>
    <w:p w:rsidR="00185F7A" w:rsidRDefault="00185F7A" w:rsidP="00185F7A">
      <w:pPr>
        <w:shd w:val="clear" w:color="auto" w:fill="FFFFFF"/>
        <w:spacing w:before="0" w:after="0" w:line="300" w:lineRule="atLeast"/>
        <w:rPr>
          <w:rFonts w:ascii="Times New Roman" w:eastAsia="Times New Roman" w:hAnsi="Times New Roman" w:cs="Times New Roman"/>
          <w:color w:val="auto"/>
          <w:kern w:val="0"/>
          <w:sz w:val="24"/>
          <w:szCs w:val="24"/>
          <w:lang w:eastAsia="en-US"/>
        </w:rPr>
      </w:pPr>
      <w:r w:rsidRPr="00185F7A">
        <w:rPr>
          <w:rFonts w:ascii="Times New Roman" w:eastAsia="Times New Roman" w:hAnsi="Times New Roman" w:cs="Times New Roman"/>
          <w:color w:val="auto"/>
          <w:kern w:val="0"/>
          <w:sz w:val="24"/>
          <w:szCs w:val="24"/>
          <w:lang w:eastAsia="en-US"/>
        </w:rPr>
        <w:t>An attorney or legal representative has many obligations to his or her client. They must zealously defend the interests of the client and respond to the client’s concerns. They must communicate with the client, keeping the client informed about the status of the case and explain developments so that the client can make informed tactical decisions. They must abide by the client’s decisions regarding the objectives of the representation. With few exceptions an attorney or legal representative may not divulge client communications to outside parties without the client’s consent.</w:t>
      </w:r>
    </w:p>
    <w:p w:rsidR="00185F7A" w:rsidRPr="00185F7A" w:rsidRDefault="00185F7A" w:rsidP="00185F7A">
      <w:pPr>
        <w:shd w:val="clear" w:color="auto" w:fill="FFFFFF"/>
        <w:spacing w:before="0" w:after="0" w:line="300" w:lineRule="atLeast"/>
        <w:rPr>
          <w:rFonts w:ascii="Times New Roman" w:eastAsia="Times New Roman" w:hAnsi="Times New Roman" w:cs="Times New Roman"/>
          <w:b/>
          <w:bCs/>
          <w:color w:val="auto"/>
          <w:kern w:val="0"/>
          <w:sz w:val="24"/>
          <w:szCs w:val="24"/>
          <w:lang w:eastAsia="en-US"/>
        </w:rPr>
      </w:pPr>
    </w:p>
    <w:p w:rsidR="00185F7A" w:rsidRPr="00185F7A" w:rsidRDefault="00185F7A" w:rsidP="00185F7A">
      <w:pPr>
        <w:shd w:val="clear" w:color="auto" w:fill="FFFFFF"/>
        <w:spacing w:before="0" w:after="300" w:line="300" w:lineRule="atLeast"/>
        <w:rPr>
          <w:rFonts w:ascii="Times New Roman" w:eastAsia="Times New Roman" w:hAnsi="Times New Roman" w:cs="Times New Roman"/>
          <w:color w:val="auto"/>
          <w:kern w:val="0"/>
          <w:sz w:val="24"/>
          <w:szCs w:val="24"/>
          <w:lang w:eastAsia="en-US"/>
        </w:rPr>
      </w:pPr>
      <w:r w:rsidRPr="00185F7A">
        <w:rPr>
          <w:rFonts w:ascii="Times New Roman" w:eastAsia="Times New Roman" w:hAnsi="Times New Roman" w:cs="Times New Roman"/>
          <w:color w:val="auto"/>
          <w:kern w:val="0"/>
          <w:sz w:val="24"/>
          <w:szCs w:val="24"/>
          <w:lang w:eastAsia="en-US"/>
        </w:rPr>
        <w:t>Legal/Educational Counseling is available to Berkshire County Tenants, Homeowners, and Rental Property Owners. Specific areas covered include but are not limited to the following:</w:t>
      </w:r>
    </w:p>
    <w:p w:rsidR="00185F7A" w:rsidRPr="00185F7A" w:rsidRDefault="00185F7A" w:rsidP="00185F7A">
      <w:pPr>
        <w:numPr>
          <w:ilvl w:val="0"/>
          <w:numId w:val="25"/>
        </w:numPr>
        <w:shd w:val="clear" w:color="auto" w:fill="FFFFFF"/>
        <w:spacing w:before="100" w:beforeAutospacing="1" w:after="100" w:afterAutospacing="1" w:line="300" w:lineRule="atLeast"/>
        <w:rPr>
          <w:rFonts w:ascii="Times New Roman" w:eastAsia="Times New Roman" w:hAnsi="Times New Roman" w:cs="Times New Roman"/>
          <w:color w:val="auto"/>
          <w:kern w:val="0"/>
          <w:sz w:val="24"/>
          <w:szCs w:val="24"/>
          <w:lang w:eastAsia="en-US"/>
        </w:rPr>
        <w:sectPr w:rsidR="00185F7A" w:rsidRPr="00185F7A" w:rsidSect="001F1A0A">
          <w:headerReference w:type="default" r:id="rId12"/>
          <w:footerReference w:type="default" r:id="rId13"/>
          <w:pgSz w:w="12240" w:h="15840" w:code="1"/>
          <w:pgMar w:top="1440" w:right="1440" w:bottom="1440" w:left="1440" w:header="864" w:footer="720" w:gutter="0"/>
          <w:pgNumType w:start="1"/>
          <w:cols w:space="720"/>
          <w:titlePg/>
          <w:docGrid w:linePitch="360"/>
        </w:sectPr>
      </w:pPr>
    </w:p>
    <w:p w:rsidR="00185F7A" w:rsidRPr="00185F7A" w:rsidRDefault="00185F7A" w:rsidP="00185F7A">
      <w:pPr>
        <w:numPr>
          <w:ilvl w:val="0"/>
          <w:numId w:val="25"/>
        </w:numPr>
        <w:shd w:val="clear" w:color="auto" w:fill="FFFFFF"/>
        <w:spacing w:before="0" w:after="0" w:line="300" w:lineRule="atLeast"/>
        <w:rPr>
          <w:rFonts w:ascii="Times New Roman" w:eastAsia="Times New Roman" w:hAnsi="Times New Roman" w:cs="Times New Roman"/>
          <w:color w:val="auto"/>
          <w:kern w:val="0"/>
          <w:sz w:val="24"/>
          <w:szCs w:val="24"/>
          <w:lang w:eastAsia="en-US"/>
        </w:rPr>
      </w:pPr>
      <w:r w:rsidRPr="00185F7A">
        <w:rPr>
          <w:rFonts w:ascii="Times New Roman" w:eastAsia="Times New Roman" w:hAnsi="Times New Roman" w:cs="Times New Roman"/>
          <w:color w:val="auto"/>
          <w:kern w:val="0"/>
          <w:sz w:val="24"/>
          <w:szCs w:val="24"/>
          <w:lang w:eastAsia="en-US"/>
        </w:rPr>
        <w:t>Security Deposit Law</w:t>
      </w:r>
    </w:p>
    <w:p w:rsidR="00185F7A" w:rsidRPr="00185F7A" w:rsidRDefault="00185F7A" w:rsidP="00185F7A">
      <w:pPr>
        <w:numPr>
          <w:ilvl w:val="0"/>
          <w:numId w:val="25"/>
        </w:numPr>
        <w:shd w:val="clear" w:color="auto" w:fill="FFFFFF"/>
        <w:spacing w:before="0" w:after="0" w:line="300" w:lineRule="atLeast"/>
        <w:rPr>
          <w:rFonts w:ascii="Times New Roman" w:eastAsia="Times New Roman" w:hAnsi="Times New Roman" w:cs="Times New Roman"/>
          <w:color w:val="auto"/>
          <w:kern w:val="0"/>
          <w:sz w:val="24"/>
          <w:szCs w:val="24"/>
          <w:lang w:eastAsia="en-US"/>
        </w:rPr>
      </w:pPr>
      <w:r w:rsidRPr="00185F7A">
        <w:rPr>
          <w:rFonts w:ascii="Times New Roman" w:eastAsia="Times New Roman" w:hAnsi="Times New Roman" w:cs="Times New Roman"/>
          <w:color w:val="auto"/>
          <w:kern w:val="0"/>
          <w:sz w:val="24"/>
          <w:szCs w:val="24"/>
          <w:lang w:eastAsia="en-US"/>
        </w:rPr>
        <w:t>Last Month’s Rent Law</w:t>
      </w:r>
    </w:p>
    <w:p w:rsidR="00185F7A" w:rsidRPr="00185F7A" w:rsidRDefault="00185F7A" w:rsidP="00185F7A">
      <w:pPr>
        <w:numPr>
          <w:ilvl w:val="0"/>
          <w:numId w:val="25"/>
        </w:numPr>
        <w:shd w:val="clear" w:color="auto" w:fill="FFFFFF"/>
        <w:spacing w:before="0" w:after="0" w:line="300" w:lineRule="atLeast"/>
        <w:rPr>
          <w:rFonts w:ascii="Times New Roman" w:eastAsia="Times New Roman" w:hAnsi="Times New Roman" w:cs="Times New Roman"/>
          <w:color w:val="auto"/>
          <w:kern w:val="0"/>
          <w:sz w:val="24"/>
          <w:szCs w:val="24"/>
          <w:lang w:eastAsia="en-US"/>
        </w:rPr>
      </w:pPr>
      <w:r w:rsidRPr="00185F7A">
        <w:rPr>
          <w:rFonts w:ascii="Times New Roman" w:eastAsia="Times New Roman" w:hAnsi="Times New Roman" w:cs="Times New Roman"/>
          <w:color w:val="auto"/>
          <w:kern w:val="0"/>
          <w:sz w:val="24"/>
          <w:szCs w:val="24"/>
          <w:lang w:eastAsia="en-US"/>
        </w:rPr>
        <w:t>Types of Tenancies</w:t>
      </w:r>
    </w:p>
    <w:p w:rsidR="00185F7A" w:rsidRPr="00185F7A" w:rsidRDefault="00185F7A" w:rsidP="00185F7A">
      <w:pPr>
        <w:numPr>
          <w:ilvl w:val="0"/>
          <w:numId w:val="25"/>
        </w:numPr>
        <w:shd w:val="clear" w:color="auto" w:fill="FFFFFF"/>
        <w:spacing w:before="0" w:after="0" w:line="300" w:lineRule="atLeast"/>
        <w:rPr>
          <w:rFonts w:ascii="Times New Roman" w:eastAsia="Times New Roman" w:hAnsi="Times New Roman" w:cs="Times New Roman"/>
          <w:color w:val="auto"/>
          <w:kern w:val="0"/>
          <w:sz w:val="24"/>
          <w:szCs w:val="24"/>
          <w:lang w:eastAsia="en-US"/>
        </w:rPr>
      </w:pPr>
      <w:r w:rsidRPr="00185F7A">
        <w:rPr>
          <w:rFonts w:ascii="Times New Roman" w:eastAsia="Times New Roman" w:hAnsi="Times New Roman" w:cs="Times New Roman"/>
          <w:color w:val="auto"/>
          <w:kern w:val="0"/>
          <w:sz w:val="24"/>
          <w:szCs w:val="24"/>
          <w:lang w:eastAsia="en-US"/>
        </w:rPr>
        <w:t>Termination of Tenancies</w:t>
      </w:r>
    </w:p>
    <w:p w:rsidR="00185F7A" w:rsidRPr="00185F7A" w:rsidRDefault="00185F7A" w:rsidP="00185F7A">
      <w:pPr>
        <w:numPr>
          <w:ilvl w:val="0"/>
          <w:numId w:val="25"/>
        </w:numPr>
        <w:shd w:val="clear" w:color="auto" w:fill="FFFFFF"/>
        <w:spacing w:before="0" w:after="0" w:line="300" w:lineRule="atLeast"/>
        <w:rPr>
          <w:rFonts w:ascii="Times New Roman" w:eastAsia="Times New Roman" w:hAnsi="Times New Roman" w:cs="Times New Roman"/>
          <w:color w:val="auto"/>
          <w:kern w:val="0"/>
          <w:sz w:val="24"/>
          <w:szCs w:val="24"/>
          <w:lang w:eastAsia="en-US"/>
        </w:rPr>
      </w:pPr>
      <w:r w:rsidRPr="00185F7A">
        <w:rPr>
          <w:rFonts w:ascii="Times New Roman" w:eastAsia="Times New Roman" w:hAnsi="Times New Roman" w:cs="Times New Roman"/>
          <w:color w:val="auto"/>
          <w:kern w:val="0"/>
          <w:sz w:val="24"/>
          <w:szCs w:val="24"/>
          <w:lang w:eastAsia="en-US"/>
        </w:rPr>
        <w:t>Evictions</w:t>
      </w:r>
    </w:p>
    <w:p w:rsidR="00185F7A" w:rsidRPr="00185F7A" w:rsidRDefault="00185F7A" w:rsidP="00185F7A">
      <w:pPr>
        <w:numPr>
          <w:ilvl w:val="0"/>
          <w:numId w:val="25"/>
        </w:numPr>
        <w:shd w:val="clear" w:color="auto" w:fill="FFFFFF"/>
        <w:spacing w:before="0" w:after="0" w:line="300" w:lineRule="atLeast"/>
        <w:rPr>
          <w:rFonts w:ascii="Times New Roman" w:eastAsia="Times New Roman" w:hAnsi="Times New Roman" w:cs="Times New Roman"/>
          <w:color w:val="auto"/>
          <w:kern w:val="0"/>
          <w:sz w:val="24"/>
          <w:szCs w:val="24"/>
          <w:lang w:eastAsia="en-US"/>
        </w:rPr>
      </w:pPr>
      <w:r w:rsidRPr="00185F7A">
        <w:rPr>
          <w:rFonts w:ascii="Times New Roman" w:eastAsia="Times New Roman" w:hAnsi="Times New Roman" w:cs="Times New Roman"/>
          <w:color w:val="auto"/>
          <w:kern w:val="0"/>
          <w:sz w:val="24"/>
          <w:szCs w:val="24"/>
          <w:lang w:eastAsia="en-US"/>
        </w:rPr>
        <w:t>Fair Housing Laws</w:t>
      </w:r>
    </w:p>
    <w:p w:rsidR="00185F7A" w:rsidRPr="00185F7A" w:rsidRDefault="00185F7A" w:rsidP="00185F7A">
      <w:pPr>
        <w:numPr>
          <w:ilvl w:val="0"/>
          <w:numId w:val="25"/>
        </w:numPr>
        <w:shd w:val="clear" w:color="auto" w:fill="FFFFFF"/>
        <w:spacing w:before="0" w:after="0" w:line="300" w:lineRule="atLeast"/>
        <w:rPr>
          <w:rFonts w:ascii="Times New Roman" w:eastAsia="Times New Roman" w:hAnsi="Times New Roman" w:cs="Times New Roman"/>
          <w:color w:val="auto"/>
          <w:kern w:val="0"/>
          <w:sz w:val="24"/>
          <w:szCs w:val="24"/>
          <w:lang w:eastAsia="en-US"/>
        </w:rPr>
      </w:pPr>
      <w:r w:rsidRPr="00185F7A">
        <w:rPr>
          <w:rFonts w:ascii="Times New Roman" w:eastAsia="Times New Roman" w:hAnsi="Times New Roman" w:cs="Times New Roman"/>
          <w:color w:val="auto"/>
          <w:kern w:val="0"/>
          <w:sz w:val="24"/>
          <w:szCs w:val="24"/>
          <w:lang w:eastAsia="en-US"/>
        </w:rPr>
        <w:t>Reasonable Accommodation Requirements</w:t>
      </w:r>
    </w:p>
    <w:p w:rsidR="00185F7A" w:rsidRPr="00185F7A" w:rsidRDefault="00185F7A" w:rsidP="00185F7A">
      <w:pPr>
        <w:numPr>
          <w:ilvl w:val="0"/>
          <w:numId w:val="25"/>
        </w:numPr>
        <w:shd w:val="clear" w:color="auto" w:fill="FFFFFF"/>
        <w:spacing w:before="0" w:after="0" w:line="300" w:lineRule="atLeast"/>
        <w:rPr>
          <w:rFonts w:ascii="Times New Roman" w:eastAsia="Times New Roman" w:hAnsi="Times New Roman" w:cs="Times New Roman"/>
          <w:color w:val="auto"/>
          <w:kern w:val="0"/>
          <w:sz w:val="24"/>
          <w:szCs w:val="24"/>
          <w:lang w:eastAsia="en-US"/>
        </w:rPr>
      </w:pPr>
      <w:r w:rsidRPr="00185F7A">
        <w:rPr>
          <w:rFonts w:ascii="Times New Roman" w:eastAsia="Times New Roman" w:hAnsi="Times New Roman" w:cs="Times New Roman"/>
          <w:color w:val="auto"/>
          <w:kern w:val="0"/>
          <w:sz w:val="24"/>
          <w:szCs w:val="24"/>
          <w:lang w:eastAsia="en-US"/>
        </w:rPr>
        <w:t>State Sanitary Code Requirements</w:t>
      </w:r>
    </w:p>
    <w:p w:rsidR="00185F7A" w:rsidRPr="00185F7A" w:rsidRDefault="00185F7A" w:rsidP="00185F7A">
      <w:pPr>
        <w:numPr>
          <w:ilvl w:val="0"/>
          <w:numId w:val="25"/>
        </w:numPr>
        <w:shd w:val="clear" w:color="auto" w:fill="FFFFFF"/>
        <w:spacing w:before="0" w:after="0" w:line="300" w:lineRule="atLeast"/>
        <w:rPr>
          <w:rFonts w:ascii="Times New Roman" w:eastAsia="Times New Roman" w:hAnsi="Times New Roman" w:cs="Times New Roman"/>
          <w:color w:val="auto"/>
          <w:kern w:val="0"/>
          <w:sz w:val="24"/>
          <w:szCs w:val="24"/>
          <w:lang w:eastAsia="en-US"/>
        </w:rPr>
      </w:pPr>
      <w:r w:rsidRPr="00185F7A">
        <w:rPr>
          <w:rFonts w:ascii="Times New Roman" w:eastAsia="Times New Roman" w:hAnsi="Times New Roman" w:cs="Times New Roman"/>
          <w:color w:val="auto"/>
          <w:kern w:val="0"/>
          <w:sz w:val="24"/>
          <w:szCs w:val="24"/>
          <w:lang w:eastAsia="en-US"/>
        </w:rPr>
        <w:t>Subsidized/Affordable Housing Regulations</w:t>
      </w:r>
    </w:p>
    <w:p w:rsidR="00185F7A" w:rsidRPr="00185F7A" w:rsidRDefault="00185F7A" w:rsidP="00185F7A">
      <w:pPr>
        <w:numPr>
          <w:ilvl w:val="0"/>
          <w:numId w:val="25"/>
        </w:numPr>
        <w:shd w:val="clear" w:color="auto" w:fill="FFFFFF"/>
        <w:spacing w:before="0" w:after="0" w:line="300" w:lineRule="atLeast"/>
        <w:rPr>
          <w:rFonts w:ascii="Times New Roman" w:eastAsia="Times New Roman" w:hAnsi="Times New Roman" w:cs="Times New Roman"/>
          <w:color w:val="auto"/>
          <w:kern w:val="0"/>
          <w:sz w:val="24"/>
          <w:szCs w:val="24"/>
          <w:lang w:eastAsia="en-US"/>
        </w:rPr>
      </w:pPr>
      <w:r w:rsidRPr="00185F7A">
        <w:rPr>
          <w:rFonts w:ascii="Times New Roman" w:eastAsia="Times New Roman" w:hAnsi="Times New Roman" w:cs="Times New Roman"/>
          <w:color w:val="auto"/>
          <w:kern w:val="0"/>
          <w:sz w:val="24"/>
          <w:szCs w:val="24"/>
          <w:lang w:eastAsia="en-US"/>
        </w:rPr>
        <w:t>Foreclosure Laws Related to Rentals</w:t>
      </w:r>
    </w:p>
    <w:p w:rsidR="00185F7A" w:rsidRPr="00185F7A" w:rsidRDefault="00185F7A" w:rsidP="00185F7A">
      <w:pPr>
        <w:numPr>
          <w:ilvl w:val="0"/>
          <w:numId w:val="25"/>
        </w:numPr>
        <w:shd w:val="clear" w:color="auto" w:fill="FFFFFF"/>
        <w:spacing w:before="0" w:after="0" w:line="300" w:lineRule="atLeast"/>
        <w:rPr>
          <w:rFonts w:ascii="Times New Roman" w:eastAsia="Times New Roman" w:hAnsi="Times New Roman" w:cs="Times New Roman"/>
          <w:color w:val="auto"/>
          <w:kern w:val="0"/>
          <w:sz w:val="24"/>
          <w:szCs w:val="24"/>
          <w:lang w:eastAsia="en-US"/>
        </w:rPr>
      </w:pPr>
      <w:r w:rsidRPr="00185F7A">
        <w:rPr>
          <w:rFonts w:ascii="Times New Roman" w:eastAsia="Times New Roman" w:hAnsi="Times New Roman" w:cs="Times New Roman"/>
          <w:color w:val="auto"/>
          <w:kern w:val="0"/>
          <w:sz w:val="24"/>
          <w:szCs w:val="24"/>
          <w:lang w:eastAsia="en-US"/>
        </w:rPr>
        <w:t>Quiet Enjoyment Laws</w:t>
      </w:r>
    </w:p>
    <w:p w:rsidR="00185F7A" w:rsidRPr="00185F7A" w:rsidRDefault="00185F7A" w:rsidP="00185F7A">
      <w:pPr>
        <w:numPr>
          <w:ilvl w:val="0"/>
          <w:numId w:val="25"/>
        </w:numPr>
        <w:shd w:val="clear" w:color="auto" w:fill="FFFFFF"/>
        <w:spacing w:before="100" w:beforeAutospacing="1" w:after="100" w:afterAutospacing="1" w:line="300" w:lineRule="atLeast"/>
        <w:rPr>
          <w:rFonts w:ascii="Times New Roman" w:eastAsia="Times New Roman" w:hAnsi="Times New Roman" w:cs="Times New Roman"/>
          <w:color w:val="auto"/>
          <w:kern w:val="0"/>
          <w:sz w:val="24"/>
          <w:szCs w:val="24"/>
          <w:lang w:eastAsia="en-US"/>
        </w:rPr>
      </w:pPr>
      <w:r w:rsidRPr="00185F7A">
        <w:rPr>
          <w:rFonts w:ascii="Times New Roman" w:eastAsia="Times New Roman" w:hAnsi="Times New Roman" w:cs="Times New Roman"/>
          <w:color w:val="auto"/>
          <w:kern w:val="0"/>
          <w:sz w:val="24"/>
          <w:szCs w:val="24"/>
          <w:lang w:eastAsia="en-US"/>
        </w:rPr>
        <w:t>Utilities Issues</w:t>
      </w:r>
    </w:p>
    <w:p w:rsidR="00185F7A" w:rsidRPr="00185F7A" w:rsidRDefault="00185F7A" w:rsidP="00185F7A">
      <w:pPr>
        <w:numPr>
          <w:ilvl w:val="0"/>
          <w:numId w:val="25"/>
        </w:numPr>
        <w:shd w:val="clear" w:color="auto" w:fill="FFFFFF"/>
        <w:spacing w:before="0" w:after="0" w:line="300" w:lineRule="atLeast"/>
        <w:rPr>
          <w:rFonts w:ascii="Times New Roman" w:eastAsia="Times New Roman" w:hAnsi="Times New Roman" w:cs="Times New Roman"/>
          <w:color w:val="auto"/>
          <w:kern w:val="0"/>
          <w:sz w:val="24"/>
          <w:szCs w:val="24"/>
          <w:lang w:eastAsia="en-US"/>
        </w:rPr>
      </w:pPr>
      <w:r w:rsidRPr="00185F7A">
        <w:rPr>
          <w:rFonts w:ascii="Times New Roman" w:eastAsia="Times New Roman" w:hAnsi="Times New Roman" w:cs="Times New Roman"/>
          <w:color w:val="auto"/>
          <w:kern w:val="0"/>
          <w:sz w:val="24"/>
          <w:szCs w:val="24"/>
          <w:lang w:eastAsia="en-US"/>
        </w:rPr>
        <w:t>Lead Paint Law</w:t>
      </w:r>
    </w:p>
    <w:p w:rsidR="00185F7A" w:rsidRPr="00185F7A" w:rsidRDefault="00185F7A" w:rsidP="00185F7A">
      <w:pPr>
        <w:numPr>
          <w:ilvl w:val="0"/>
          <w:numId w:val="25"/>
        </w:numPr>
        <w:shd w:val="clear" w:color="auto" w:fill="FFFFFF"/>
        <w:spacing w:before="0" w:after="0" w:line="300" w:lineRule="atLeast"/>
        <w:rPr>
          <w:rFonts w:ascii="Times New Roman" w:eastAsia="Times New Roman" w:hAnsi="Times New Roman" w:cs="Times New Roman"/>
          <w:color w:val="auto"/>
          <w:kern w:val="0"/>
          <w:sz w:val="24"/>
          <w:szCs w:val="24"/>
          <w:lang w:eastAsia="en-US"/>
        </w:rPr>
      </w:pPr>
      <w:r w:rsidRPr="00185F7A">
        <w:rPr>
          <w:rFonts w:ascii="Times New Roman" w:eastAsia="Times New Roman" w:hAnsi="Times New Roman" w:cs="Times New Roman"/>
          <w:color w:val="auto"/>
          <w:kern w:val="0"/>
          <w:sz w:val="24"/>
          <w:szCs w:val="24"/>
          <w:lang w:eastAsia="en-US"/>
        </w:rPr>
        <w:t>Housing Rehabilitation Resources</w:t>
      </w:r>
    </w:p>
    <w:p w:rsidR="00185F7A" w:rsidRPr="00185F7A" w:rsidRDefault="00185F7A" w:rsidP="00185F7A">
      <w:pPr>
        <w:numPr>
          <w:ilvl w:val="0"/>
          <w:numId w:val="25"/>
        </w:numPr>
        <w:shd w:val="clear" w:color="auto" w:fill="FFFFFF"/>
        <w:spacing w:before="0" w:after="0" w:line="300" w:lineRule="atLeast"/>
        <w:rPr>
          <w:rFonts w:ascii="Times New Roman" w:eastAsia="Times New Roman" w:hAnsi="Times New Roman" w:cs="Times New Roman"/>
          <w:color w:val="auto"/>
          <w:kern w:val="0"/>
          <w:sz w:val="24"/>
          <w:szCs w:val="24"/>
          <w:lang w:eastAsia="en-US"/>
        </w:rPr>
      </w:pPr>
      <w:r w:rsidRPr="00185F7A">
        <w:rPr>
          <w:rFonts w:ascii="Times New Roman" w:eastAsia="Times New Roman" w:hAnsi="Times New Roman" w:cs="Times New Roman"/>
          <w:color w:val="auto"/>
          <w:kern w:val="0"/>
          <w:sz w:val="24"/>
          <w:szCs w:val="24"/>
          <w:lang w:eastAsia="en-US"/>
        </w:rPr>
        <w:t>Financial Assistance Programs</w:t>
      </w:r>
    </w:p>
    <w:p w:rsidR="00185F7A" w:rsidRPr="00185F7A" w:rsidRDefault="00185F7A" w:rsidP="00185F7A">
      <w:pPr>
        <w:numPr>
          <w:ilvl w:val="0"/>
          <w:numId w:val="25"/>
        </w:numPr>
        <w:shd w:val="clear" w:color="auto" w:fill="FFFFFF"/>
        <w:spacing w:before="0" w:after="0" w:line="300" w:lineRule="atLeast"/>
        <w:rPr>
          <w:rFonts w:ascii="Times New Roman" w:eastAsia="Times New Roman" w:hAnsi="Times New Roman" w:cs="Times New Roman"/>
          <w:color w:val="auto"/>
          <w:kern w:val="0"/>
          <w:sz w:val="24"/>
          <w:szCs w:val="24"/>
          <w:lang w:eastAsia="en-US"/>
        </w:rPr>
      </w:pPr>
      <w:r w:rsidRPr="00185F7A">
        <w:rPr>
          <w:rFonts w:ascii="Times New Roman" w:eastAsia="Times New Roman" w:hAnsi="Times New Roman" w:cs="Times New Roman"/>
          <w:color w:val="auto"/>
          <w:kern w:val="0"/>
          <w:sz w:val="24"/>
          <w:szCs w:val="24"/>
          <w:lang w:eastAsia="en-US"/>
        </w:rPr>
        <w:t>Document Review</w:t>
      </w:r>
    </w:p>
    <w:p w:rsidR="00EF4414" w:rsidRDefault="00EF4414" w:rsidP="008E6405">
      <w:pPr>
        <w:rPr>
          <w:rFonts w:ascii="Times New Roman" w:hAnsi="Times New Roman" w:cs="Times New Roman"/>
          <w:color w:val="auto"/>
          <w:sz w:val="32"/>
        </w:rPr>
        <w:sectPr w:rsidR="00EF4414" w:rsidSect="00EF4414">
          <w:type w:val="continuous"/>
          <w:pgSz w:w="12240" w:h="15840" w:code="1"/>
          <w:pgMar w:top="1440" w:right="1440" w:bottom="1440" w:left="1440" w:header="864" w:footer="720" w:gutter="0"/>
          <w:pgNumType w:start="1"/>
          <w:cols w:num="2" w:space="720"/>
          <w:titlePg/>
          <w:docGrid w:linePitch="360"/>
        </w:sectPr>
      </w:pPr>
    </w:p>
    <w:p w:rsidR="00250AC6" w:rsidRDefault="00C6486F" w:rsidP="00C6486F">
      <w:pPr>
        <w:rPr>
          <w:rFonts w:ascii="Times New Roman" w:hAnsi="Times New Roman" w:cs="Times New Roman"/>
          <w:color w:val="auto"/>
          <w:sz w:val="32"/>
          <w:u w:val="single"/>
        </w:rPr>
      </w:pPr>
      <w:r w:rsidRPr="00AC67F3">
        <w:rPr>
          <w:rFonts w:ascii="Times New Roman" w:hAnsi="Times New Roman" w:cs="Times New Roman"/>
          <w:color w:val="auto"/>
          <w:sz w:val="32"/>
          <w:u w:val="single"/>
        </w:rPr>
        <w:t xml:space="preserve">HOUSING </w:t>
      </w:r>
      <w:r>
        <w:rPr>
          <w:rFonts w:ascii="Times New Roman" w:hAnsi="Times New Roman" w:cs="Times New Roman"/>
          <w:color w:val="auto"/>
          <w:sz w:val="32"/>
          <w:u w:val="single"/>
        </w:rPr>
        <w:t>SEARCH PROGRAM</w:t>
      </w:r>
    </w:p>
    <w:p w:rsidR="00EF4414" w:rsidRDefault="00EF4414" w:rsidP="00250AC6">
      <w:pPr>
        <w:spacing w:after="0"/>
        <w:rPr>
          <w:rFonts w:ascii="Times New Roman" w:hAnsi="Times New Roman" w:cs="Times New Roman"/>
          <w:i/>
          <w:color w:val="auto"/>
          <w:sz w:val="28"/>
        </w:rPr>
      </w:pPr>
      <w:r w:rsidRPr="00250AC6">
        <w:rPr>
          <w:rFonts w:ascii="Times New Roman" w:hAnsi="Times New Roman" w:cs="Times New Roman"/>
          <w:i/>
          <w:color w:val="auto"/>
          <w:sz w:val="28"/>
        </w:rPr>
        <w:t>In 201</w:t>
      </w:r>
      <w:r w:rsidR="00600B26">
        <w:rPr>
          <w:rFonts w:ascii="Times New Roman" w:hAnsi="Times New Roman" w:cs="Times New Roman"/>
          <w:i/>
          <w:color w:val="auto"/>
          <w:sz w:val="28"/>
        </w:rPr>
        <w:t>7</w:t>
      </w:r>
      <w:r w:rsidRPr="00250AC6">
        <w:rPr>
          <w:rFonts w:ascii="Times New Roman" w:hAnsi="Times New Roman" w:cs="Times New Roman"/>
          <w:i/>
          <w:color w:val="auto"/>
          <w:sz w:val="28"/>
        </w:rPr>
        <w:t xml:space="preserve">, </w:t>
      </w:r>
      <w:r w:rsidR="0087697F">
        <w:rPr>
          <w:rFonts w:ascii="Times New Roman" w:hAnsi="Times New Roman" w:cs="Times New Roman"/>
          <w:i/>
          <w:color w:val="auto"/>
          <w:sz w:val="28"/>
        </w:rPr>
        <w:t>386</w:t>
      </w:r>
      <w:r w:rsidRPr="00250AC6">
        <w:rPr>
          <w:rFonts w:ascii="Times New Roman" w:hAnsi="Times New Roman" w:cs="Times New Roman"/>
          <w:i/>
          <w:color w:val="auto"/>
          <w:sz w:val="28"/>
        </w:rPr>
        <w:t xml:space="preserve"> households received housing search information and referrals. In addition, </w:t>
      </w:r>
      <w:r w:rsidR="0087697F">
        <w:rPr>
          <w:rFonts w:ascii="Times New Roman" w:hAnsi="Times New Roman" w:cs="Times New Roman"/>
          <w:i/>
          <w:color w:val="auto"/>
          <w:sz w:val="28"/>
        </w:rPr>
        <w:t>70</w:t>
      </w:r>
      <w:r w:rsidRPr="00250AC6">
        <w:rPr>
          <w:rFonts w:ascii="Times New Roman" w:hAnsi="Times New Roman" w:cs="Times New Roman"/>
          <w:i/>
          <w:color w:val="auto"/>
          <w:sz w:val="28"/>
        </w:rPr>
        <w:t xml:space="preserve"> households received intensive housing search and </w:t>
      </w:r>
      <w:r w:rsidR="0087697F">
        <w:rPr>
          <w:rFonts w:ascii="Times New Roman" w:hAnsi="Times New Roman" w:cs="Times New Roman"/>
          <w:i/>
          <w:color w:val="auto"/>
          <w:sz w:val="28"/>
        </w:rPr>
        <w:t>41</w:t>
      </w:r>
      <w:r w:rsidRPr="00250AC6">
        <w:rPr>
          <w:rFonts w:ascii="Times New Roman" w:hAnsi="Times New Roman" w:cs="Times New Roman"/>
          <w:i/>
          <w:color w:val="auto"/>
          <w:sz w:val="28"/>
        </w:rPr>
        <w:t xml:space="preserve"> of those households were placed into permanent housing.</w:t>
      </w:r>
    </w:p>
    <w:p w:rsidR="00250AC6" w:rsidRPr="00250AC6" w:rsidRDefault="00250AC6" w:rsidP="00250AC6">
      <w:pPr>
        <w:spacing w:after="0"/>
        <w:rPr>
          <w:rFonts w:ascii="Times New Roman" w:hAnsi="Times New Roman" w:cs="Times New Roman"/>
          <w:i/>
          <w:color w:val="auto"/>
          <w:sz w:val="28"/>
        </w:rPr>
      </w:pPr>
    </w:p>
    <w:p w:rsidR="00C6486F" w:rsidRDefault="00EF4414" w:rsidP="00250AC6">
      <w:pPr>
        <w:spacing w:after="0"/>
        <w:rPr>
          <w:rFonts w:ascii="Times New Roman" w:hAnsi="Times New Roman" w:cs="Times New Roman"/>
          <w:color w:val="auto"/>
          <w:sz w:val="24"/>
        </w:rPr>
      </w:pPr>
      <w:r w:rsidRPr="00EF4414">
        <w:rPr>
          <w:rFonts w:ascii="Times New Roman" w:hAnsi="Times New Roman" w:cs="Times New Roman"/>
          <w:color w:val="auto"/>
          <w:sz w:val="24"/>
        </w:rPr>
        <w:t>Berkshire County Regional Housing Authority offers both light touch housing search assistance as well as a more intensive housing search program for households that qualify.</w:t>
      </w:r>
    </w:p>
    <w:p w:rsidR="00250AC6" w:rsidRDefault="00250AC6" w:rsidP="00C6486F">
      <w:pPr>
        <w:rPr>
          <w:rFonts w:ascii="Times New Roman" w:hAnsi="Times New Roman" w:cs="Times New Roman"/>
          <w:color w:val="auto"/>
          <w:sz w:val="24"/>
        </w:rPr>
      </w:pPr>
    </w:p>
    <w:p w:rsidR="00EF4414" w:rsidRPr="00EF4414" w:rsidRDefault="00EF4414" w:rsidP="00C6486F">
      <w:pPr>
        <w:rPr>
          <w:rFonts w:ascii="Times New Roman" w:hAnsi="Times New Roman" w:cs="Times New Roman"/>
          <w:color w:val="auto"/>
          <w:sz w:val="24"/>
        </w:rPr>
      </w:pPr>
      <w:r>
        <w:rPr>
          <w:rFonts w:ascii="Times New Roman" w:hAnsi="Times New Roman" w:cs="Times New Roman"/>
          <w:color w:val="auto"/>
          <w:sz w:val="24"/>
        </w:rPr>
        <w:t>Some services that are offered include:</w:t>
      </w:r>
    </w:p>
    <w:p w:rsidR="00EF4414" w:rsidRPr="00EF4414" w:rsidRDefault="00EF4414" w:rsidP="00EF4414">
      <w:pPr>
        <w:spacing w:before="0" w:after="0"/>
        <w:rPr>
          <w:rFonts w:ascii="Times New Roman" w:hAnsi="Times New Roman" w:cs="Times New Roman"/>
          <w:color w:val="auto"/>
          <w:sz w:val="24"/>
        </w:rPr>
      </w:pPr>
      <w:r w:rsidRPr="00EF4414">
        <w:rPr>
          <w:rFonts w:ascii="Times New Roman" w:hAnsi="Times New Roman" w:cs="Times New Roman"/>
          <w:color w:val="auto"/>
          <w:sz w:val="24"/>
        </w:rPr>
        <w:t>•</w:t>
      </w:r>
      <w:r w:rsidRPr="00EF4414">
        <w:rPr>
          <w:rFonts w:ascii="Times New Roman" w:hAnsi="Times New Roman" w:cs="Times New Roman"/>
          <w:color w:val="auto"/>
          <w:sz w:val="24"/>
        </w:rPr>
        <w:tab/>
        <w:t>Private Market Housing Resources</w:t>
      </w:r>
    </w:p>
    <w:p w:rsidR="00EF4414" w:rsidRPr="00EF4414" w:rsidRDefault="00EF4414" w:rsidP="00EF4414">
      <w:pPr>
        <w:spacing w:before="0" w:after="0"/>
        <w:rPr>
          <w:rFonts w:ascii="Times New Roman" w:hAnsi="Times New Roman" w:cs="Times New Roman"/>
          <w:color w:val="auto"/>
          <w:sz w:val="24"/>
        </w:rPr>
      </w:pPr>
      <w:r w:rsidRPr="00EF4414">
        <w:rPr>
          <w:rFonts w:ascii="Times New Roman" w:hAnsi="Times New Roman" w:cs="Times New Roman"/>
          <w:color w:val="auto"/>
          <w:sz w:val="24"/>
        </w:rPr>
        <w:t>•</w:t>
      </w:r>
      <w:r w:rsidRPr="00EF4414">
        <w:rPr>
          <w:rFonts w:ascii="Times New Roman" w:hAnsi="Times New Roman" w:cs="Times New Roman"/>
          <w:color w:val="auto"/>
          <w:sz w:val="24"/>
        </w:rPr>
        <w:tab/>
        <w:t>Subsidized and Public Housing Resources</w:t>
      </w:r>
    </w:p>
    <w:p w:rsidR="00EF4414" w:rsidRPr="00EF4414" w:rsidRDefault="00EF4414" w:rsidP="00EF4414">
      <w:pPr>
        <w:spacing w:before="0" w:after="0"/>
        <w:rPr>
          <w:rFonts w:ascii="Times New Roman" w:hAnsi="Times New Roman" w:cs="Times New Roman"/>
          <w:color w:val="auto"/>
          <w:sz w:val="24"/>
        </w:rPr>
      </w:pPr>
      <w:r w:rsidRPr="00EF4414">
        <w:rPr>
          <w:rFonts w:ascii="Times New Roman" w:hAnsi="Times New Roman" w:cs="Times New Roman"/>
          <w:color w:val="auto"/>
          <w:sz w:val="24"/>
        </w:rPr>
        <w:t>•</w:t>
      </w:r>
      <w:r w:rsidRPr="00EF4414">
        <w:rPr>
          <w:rFonts w:ascii="Times New Roman" w:hAnsi="Times New Roman" w:cs="Times New Roman"/>
          <w:color w:val="auto"/>
          <w:sz w:val="24"/>
        </w:rPr>
        <w:tab/>
        <w:t>Community Supports and Linkage</w:t>
      </w:r>
    </w:p>
    <w:p w:rsidR="00EF4414" w:rsidRPr="00EF4414" w:rsidRDefault="00EF4414" w:rsidP="00EF4414">
      <w:pPr>
        <w:spacing w:before="0" w:after="0"/>
        <w:rPr>
          <w:rFonts w:ascii="Times New Roman" w:hAnsi="Times New Roman" w:cs="Times New Roman"/>
          <w:color w:val="auto"/>
          <w:sz w:val="24"/>
        </w:rPr>
      </w:pPr>
      <w:r w:rsidRPr="00EF4414">
        <w:rPr>
          <w:rFonts w:ascii="Times New Roman" w:hAnsi="Times New Roman" w:cs="Times New Roman"/>
          <w:color w:val="auto"/>
          <w:sz w:val="24"/>
        </w:rPr>
        <w:t>•</w:t>
      </w:r>
      <w:r w:rsidRPr="00EF4414">
        <w:rPr>
          <w:rFonts w:ascii="Times New Roman" w:hAnsi="Times New Roman" w:cs="Times New Roman"/>
          <w:color w:val="auto"/>
          <w:sz w:val="24"/>
        </w:rPr>
        <w:tab/>
        <w:t>Budgeting/Financial Planning/Financial Assistance</w:t>
      </w:r>
    </w:p>
    <w:p w:rsidR="00EF4414" w:rsidRPr="00EF4414" w:rsidRDefault="00EF4414" w:rsidP="00EF4414">
      <w:pPr>
        <w:spacing w:before="0" w:after="0"/>
        <w:rPr>
          <w:rFonts w:ascii="Times New Roman" w:hAnsi="Times New Roman" w:cs="Times New Roman"/>
          <w:color w:val="auto"/>
          <w:sz w:val="24"/>
        </w:rPr>
      </w:pPr>
      <w:r w:rsidRPr="00EF4414">
        <w:rPr>
          <w:rFonts w:ascii="Times New Roman" w:hAnsi="Times New Roman" w:cs="Times New Roman"/>
          <w:color w:val="auto"/>
          <w:sz w:val="24"/>
        </w:rPr>
        <w:t>•</w:t>
      </w:r>
      <w:r w:rsidRPr="00EF4414">
        <w:rPr>
          <w:rFonts w:ascii="Times New Roman" w:hAnsi="Times New Roman" w:cs="Times New Roman"/>
          <w:color w:val="auto"/>
          <w:sz w:val="24"/>
        </w:rPr>
        <w:tab/>
        <w:t>Housing Search strategies</w:t>
      </w:r>
    </w:p>
    <w:p w:rsidR="00EF4414" w:rsidRDefault="00EF4414" w:rsidP="008E6405">
      <w:pPr>
        <w:rPr>
          <w:rFonts w:ascii="Times New Roman" w:hAnsi="Times New Roman" w:cs="Times New Roman"/>
          <w:color w:val="auto"/>
          <w:sz w:val="32"/>
        </w:rPr>
      </w:pPr>
    </w:p>
    <w:p w:rsidR="00FE78DE" w:rsidRDefault="00FE78DE" w:rsidP="008E6405">
      <w:pPr>
        <w:rPr>
          <w:rFonts w:ascii="Times New Roman" w:hAnsi="Times New Roman" w:cs="Times New Roman"/>
          <w:color w:val="auto"/>
          <w:sz w:val="32"/>
        </w:rPr>
      </w:pPr>
    </w:p>
    <w:p w:rsidR="00FE78DE" w:rsidRDefault="00FE78DE" w:rsidP="008E6405">
      <w:pPr>
        <w:rPr>
          <w:rFonts w:ascii="Times New Roman" w:hAnsi="Times New Roman" w:cs="Times New Roman"/>
          <w:color w:val="auto"/>
          <w:sz w:val="32"/>
        </w:rPr>
      </w:pPr>
    </w:p>
    <w:p w:rsidR="00FE78DE" w:rsidRDefault="00FE78DE" w:rsidP="008E6405">
      <w:pPr>
        <w:rPr>
          <w:rFonts w:ascii="Times New Roman" w:hAnsi="Times New Roman" w:cs="Times New Roman"/>
          <w:color w:val="auto"/>
          <w:sz w:val="32"/>
        </w:rPr>
      </w:pPr>
    </w:p>
    <w:p w:rsidR="00FE78DE" w:rsidRDefault="00FE78DE" w:rsidP="008E6405">
      <w:pPr>
        <w:rPr>
          <w:rFonts w:ascii="Times New Roman" w:hAnsi="Times New Roman" w:cs="Times New Roman"/>
          <w:color w:val="auto"/>
          <w:sz w:val="32"/>
        </w:rPr>
      </w:pPr>
    </w:p>
    <w:p w:rsidR="00FE78DE" w:rsidRDefault="00FE78DE" w:rsidP="008E6405">
      <w:pPr>
        <w:rPr>
          <w:rFonts w:ascii="Times New Roman" w:hAnsi="Times New Roman" w:cs="Times New Roman"/>
          <w:color w:val="auto"/>
          <w:sz w:val="32"/>
        </w:rPr>
      </w:pPr>
    </w:p>
    <w:p w:rsidR="00FE78DE" w:rsidRDefault="00FE78DE" w:rsidP="008E6405">
      <w:pPr>
        <w:rPr>
          <w:rFonts w:ascii="Times New Roman" w:hAnsi="Times New Roman" w:cs="Times New Roman"/>
          <w:color w:val="auto"/>
          <w:sz w:val="32"/>
        </w:rPr>
      </w:pPr>
    </w:p>
    <w:p w:rsidR="00FE78DE" w:rsidRDefault="00FE78DE" w:rsidP="008E6405">
      <w:pPr>
        <w:rPr>
          <w:rFonts w:ascii="Times New Roman" w:hAnsi="Times New Roman" w:cs="Times New Roman"/>
          <w:color w:val="auto"/>
          <w:sz w:val="32"/>
        </w:rPr>
      </w:pPr>
    </w:p>
    <w:p w:rsidR="00FE78DE" w:rsidRDefault="00FE78DE" w:rsidP="008E6405">
      <w:pPr>
        <w:rPr>
          <w:rFonts w:ascii="Times New Roman" w:hAnsi="Times New Roman" w:cs="Times New Roman"/>
          <w:color w:val="auto"/>
          <w:sz w:val="32"/>
        </w:rPr>
      </w:pPr>
    </w:p>
    <w:p w:rsidR="00FE78DE" w:rsidRDefault="00FE78DE" w:rsidP="008E6405">
      <w:pPr>
        <w:rPr>
          <w:rFonts w:ascii="Times New Roman" w:hAnsi="Times New Roman" w:cs="Times New Roman"/>
          <w:color w:val="auto"/>
          <w:sz w:val="32"/>
        </w:rPr>
      </w:pPr>
    </w:p>
    <w:p w:rsidR="00FE78DE" w:rsidRDefault="00FE78DE" w:rsidP="008E6405">
      <w:pPr>
        <w:rPr>
          <w:rFonts w:ascii="Times New Roman" w:hAnsi="Times New Roman" w:cs="Times New Roman"/>
          <w:color w:val="auto"/>
          <w:sz w:val="32"/>
        </w:rPr>
      </w:pPr>
    </w:p>
    <w:p w:rsidR="00250AC6" w:rsidRDefault="00250AC6" w:rsidP="008E6405">
      <w:pPr>
        <w:rPr>
          <w:rFonts w:ascii="Times New Roman" w:hAnsi="Times New Roman" w:cs="Times New Roman"/>
          <w:color w:val="auto"/>
          <w:sz w:val="32"/>
        </w:rPr>
      </w:pPr>
    </w:p>
    <w:p w:rsidR="008E6405" w:rsidRDefault="008E6405" w:rsidP="008E6405">
      <w:pPr>
        <w:rPr>
          <w:rFonts w:ascii="Times New Roman" w:hAnsi="Times New Roman" w:cs="Times New Roman"/>
          <w:color w:val="auto"/>
          <w:sz w:val="32"/>
          <w:u w:val="single"/>
        </w:rPr>
      </w:pPr>
      <w:r w:rsidRPr="00185F7A">
        <w:rPr>
          <w:rFonts w:ascii="Times New Roman" w:hAnsi="Times New Roman" w:cs="Times New Roman"/>
          <w:color w:val="auto"/>
          <w:sz w:val="32"/>
          <w:u w:val="single"/>
        </w:rPr>
        <w:t>THE MEDIATION CENTER</w:t>
      </w:r>
    </w:p>
    <w:p w:rsidR="00FE78DE" w:rsidRPr="00C6486F" w:rsidRDefault="00FE78DE" w:rsidP="008E6405">
      <w:pPr>
        <w:rPr>
          <w:rFonts w:ascii="Times New Roman" w:hAnsi="Times New Roman" w:cs="Times New Roman"/>
          <w:i/>
          <w:color w:val="auto"/>
          <w:sz w:val="28"/>
        </w:rPr>
      </w:pPr>
      <w:r w:rsidRPr="00C6486F">
        <w:rPr>
          <w:rFonts w:ascii="Times New Roman" w:hAnsi="Times New Roman" w:cs="Times New Roman"/>
          <w:i/>
          <w:color w:val="auto"/>
          <w:sz w:val="28"/>
        </w:rPr>
        <w:t>In 201</w:t>
      </w:r>
      <w:r w:rsidR="00600B26">
        <w:rPr>
          <w:rFonts w:ascii="Times New Roman" w:hAnsi="Times New Roman" w:cs="Times New Roman"/>
          <w:i/>
          <w:color w:val="auto"/>
          <w:sz w:val="28"/>
        </w:rPr>
        <w:t>7</w:t>
      </w:r>
      <w:r w:rsidRPr="00C6486F">
        <w:rPr>
          <w:rFonts w:ascii="Times New Roman" w:hAnsi="Times New Roman" w:cs="Times New Roman"/>
          <w:i/>
          <w:color w:val="auto"/>
          <w:sz w:val="28"/>
        </w:rPr>
        <w:t xml:space="preserve">, </w:t>
      </w:r>
      <w:r w:rsidR="0087697F">
        <w:rPr>
          <w:rFonts w:ascii="Times New Roman" w:hAnsi="Times New Roman" w:cs="Times New Roman"/>
          <w:i/>
          <w:color w:val="auto"/>
          <w:sz w:val="28"/>
        </w:rPr>
        <w:t>497</w:t>
      </w:r>
      <w:r w:rsidRPr="00C6486F">
        <w:rPr>
          <w:rFonts w:ascii="Times New Roman" w:hAnsi="Times New Roman" w:cs="Times New Roman"/>
          <w:i/>
          <w:color w:val="auto"/>
          <w:sz w:val="28"/>
        </w:rPr>
        <w:t xml:space="preserve"> households received mediation services. </w:t>
      </w:r>
    </w:p>
    <w:p w:rsidR="00C6486F" w:rsidRPr="00C6486F" w:rsidRDefault="00FE78DE" w:rsidP="008E6405">
      <w:pPr>
        <w:rPr>
          <w:rFonts w:ascii="Times New Roman" w:hAnsi="Times New Roman" w:cs="Times New Roman"/>
          <w:i/>
          <w:color w:val="auto"/>
          <w:sz w:val="28"/>
        </w:rPr>
      </w:pPr>
      <w:r w:rsidRPr="00C6486F">
        <w:rPr>
          <w:rFonts w:ascii="Times New Roman" w:hAnsi="Times New Roman" w:cs="Times New Roman"/>
          <w:i/>
          <w:color w:val="auto"/>
          <w:sz w:val="28"/>
        </w:rPr>
        <w:t>In 201</w:t>
      </w:r>
      <w:r w:rsidR="00600B26">
        <w:rPr>
          <w:rFonts w:ascii="Times New Roman" w:hAnsi="Times New Roman" w:cs="Times New Roman"/>
          <w:i/>
          <w:color w:val="auto"/>
          <w:sz w:val="28"/>
        </w:rPr>
        <w:t>7</w:t>
      </w:r>
      <w:r w:rsidRPr="00C6486F">
        <w:rPr>
          <w:rFonts w:ascii="Times New Roman" w:hAnsi="Times New Roman" w:cs="Times New Roman"/>
          <w:i/>
          <w:color w:val="auto"/>
          <w:sz w:val="28"/>
        </w:rPr>
        <w:t xml:space="preserve">, The Mediation Center </w:t>
      </w:r>
      <w:r w:rsidR="00EF4414">
        <w:rPr>
          <w:rFonts w:ascii="Times New Roman" w:hAnsi="Times New Roman" w:cs="Times New Roman"/>
          <w:i/>
          <w:color w:val="auto"/>
          <w:sz w:val="28"/>
        </w:rPr>
        <w:t>consisted of</w:t>
      </w:r>
      <w:r w:rsidRPr="00C6486F">
        <w:rPr>
          <w:rFonts w:ascii="Times New Roman" w:hAnsi="Times New Roman" w:cs="Times New Roman"/>
          <w:i/>
          <w:color w:val="auto"/>
          <w:sz w:val="28"/>
        </w:rPr>
        <w:t xml:space="preserve"> </w:t>
      </w:r>
      <w:r w:rsidR="0087697F">
        <w:rPr>
          <w:rFonts w:ascii="Times New Roman" w:hAnsi="Times New Roman" w:cs="Times New Roman"/>
          <w:i/>
          <w:color w:val="auto"/>
          <w:sz w:val="28"/>
        </w:rPr>
        <w:t>4</w:t>
      </w:r>
      <w:r w:rsidR="00EF4414">
        <w:rPr>
          <w:rFonts w:ascii="Times New Roman" w:hAnsi="Times New Roman" w:cs="Times New Roman"/>
          <w:i/>
          <w:color w:val="auto"/>
          <w:sz w:val="28"/>
        </w:rPr>
        <w:t xml:space="preserve"> staff</w:t>
      </w:r>
      <w:r w:rsidRPr="00C6486F">
        <w:rPr>
          <w:rFonts w:ascii="Times New Roman" w:hAnsi="Times New Roman" w:cs="Times New Roman"/>
          <w:i/>
          <w:color w:val="auto"/>
          <w:sz w:val="28"/>
        </w:rPr>
        <w:t xml:space="preserve"> mediators and </w:t>
      </w:r>
      <w:r w:rsidR="0087697F">
        <w:rPr>
          <w:rFonts w:ascii="Times New Roman" w:hAnsi="Times New Roman" w:cs="Times New Roman"/>
          <w:i/>
          <w:color w:val="auto"/>
          <w:sz w:val="28"/>
        </w:rPr>
        <w:t>8</w:t>
      </w:r>
      <w:r w:rsidRPr="00C6486F">
        <w:rPr>
          <w:rFonts w:ascii="Times New Roman" w:hAnsi="Times New Roman" w:cs="Times New Roman"/>
          <w:i/>
          <w:color w:val="auto"/>
          <w:sz w:val="28"/>
        </w:rPr>
        <w:t xml:space="preserve"> volunteer mediators.</w:t>
      </w:r>
    </w:p>
    <w:p w:rsidR="008E6405" w:rsidRPr="007D7418" w:rsidRDefault="007D7418" w:rsidP="007D7418">
      <w:pPr>
        <w:rPr>
          <w:rFonts w:ascii="Times New Roman" w:hAnsi="Times New Roman" w:cs="Times New Roman"/>
          <w:color w:val="auto"/>
          <w:sz w:val="24"/>
          <w:szCs w:val="24"/>
        </w:rPr>
      </w:pPr>
      <w:r w:rsidRPr="007D7418">
        <w:rPr>
          <w:rFonts w:ascii="Times New Roman" w:hAnsi="Times New Roman" w:cs="Times New Roman"/>
          <w:color w:val="auto"/>
          <w:sz w:val="24"/>
          <w:szCs w:val="24"/>
        </w:rPr>
        <w:t>Mediation is a dispute resolution process in which a neutral third party assists the disputing parties to identify and discuss issues of mutual concern, explore solutions, and develop mutually acceptable settlements.</w:t>
      </w:r>
    </w:p>
    <w:p w:rsidR="007D7418" w:rsidRPr="007D7418" w:rsidRDefault="007D7418" w:rsidP="007D7418">
      <w:pPr>
        <w:shd w:val="clear" w:color="auto" w:fill="FFFFFF"/>
        <w:spacing w:before="0" w:after="300" w:line="300" w:lineRule="atLeast"/>
        <w:rPr>
          <w:rFonts w:ascii="Times New Roman" w:eastAsia="Times New Roman" w:hAnsi="Times New Roman" w:cs="Times New Roman"/>
          <w:color w:val="auto"/>
          <w:kern w:val="0"/>
          <w:sz w:val="24"/>
          <w:szCs w:val="24"/>
          <w:lang w:eastAsia="en-US"/>
        </w:rPr>
      </w:pPr>
      <w:r w:rsidRPr="007D7418">
        <w:rPr>
          <w:rFonts w:ascii="Times New Roman" w:eastAsia="Times New Roman" w:hAnsi="Times New Roman" w:cs="Times New Roman"/>
          <w:b/>
          <w:bCs/>
          <w:color w:val="auto"/>
          <w:kern w:val="0"/>
          <w:sz w:val="24"/>
          <w:szCs w:val="24"/>
          <w:lang w:eastAsia="en-US"/>
        </w:rPr>
        <w:t>Court-Connected Mediation (Conciliation</w:t>
      </w:r>
      <w:proofErr w:type="gramStart"/>
      <w:r w:rsidRPr="007D7418">
        <w:rPr>
          <w:rFonts w:ascii="Times New Roman" w:eastAsia="Times New Roman" w:hAnsi="Times New Roman" w:cs="Times New Roman"/>
          <w:b/>
          <w:bCs/>
          <w:color w:val="auto"/>
          <w:kern w:val="0"/>
          <w:sz w:val="24"/>
          <w:szCs w:val="24"/>
          <w:lang w:eastAsia="en-US"/>
        </w:rPr>
        <w:t>)</w:t>
      </w:r>
      <w:proofErr w:type="gramEnd"/>
      <w:r w:rsidRPr="007D7418">
        <w:rPr>
          <w:rFonts w:ascii="Times New Roman" w:eastAsia="Times New Roman" w:hAnsi="Times New Roman" w:cs="Times New Roman"/>
          <w:color w:val="auto"/>
          <w:kern w:val="0"/>
          <w:sz w:val="24"/>
          <w:szCs w:val="24"/>
          <w:lang w:eastAsia="en-US"/>
        </w:rPr>
        <w:br/>
        <w:t>Although BCRHA is approved to provide mediation and conciliation services in the Berkshire County District and Juvenile Courts as well as the Berkshire Superior Court, the agency primarily provides court-connected mediation and conciliation services in the Berkshire County District Courts. The specific types of cases or disputes that are appropriate for mediation include but are not limited to the following:</w:t>
      </w:r>
    </w:p>
    <w:p w:rsidR="007D7418" w:rsidRPr="007D7418" w:rsidRDefault="007D7418" w:rsidP="007D7418">
      <w:pPr>
        <w:numPr>
          <w:ilvl w:val="0"/>
          <w:numId w:val="27"/>
        </w:numPr>
        <w:shd w:val="clear" w:color="auto" w:fill="FFFFFF"/>
        <w:spacing w:before="100" w:beforeAutospacing="1" w:after="100" w:afterAutospacing="1" w:line="300" w:lineRule="atLeast"/>
        <w:rPr>
          <w:rFonts w:ascii="Times New Roman" w:eastAsia="Times New Roman" w:hAnsi="Times New Roman" w:cs="Times New Roman"/>
          <w:color w:val="auto"/>
          <w:kern w:val="0"/>
          <w:sz w:val="24"/>
          <w:szCs w:val="24"/>
          <w:lang w:eastAsia="en-US"/>
        </w:rPr>
      </w:pPr>
      <w:r w:rsidRPr="007D7418">
        <w:rPr>
          <w:rFonts w:ascii="Times New Roman" w:eastAsia="Times New Roman" w:hAnsi="Times New Roman" w:cs="Times New Roman"/>
          <w:color w:val="auto"/>
          <w:kern w:val="0"/>
          <w:sz w:val="24"/>
          <w:szCs w:val="24"/>
          <w:lang w:eastAsia="en-US"/>
        </w:rPr>
        <w:t>Landlord/Tenant disputes, including eviction cases</w:t>
      </w:r>
    </w:p>
    <w:p w:rsidR="007D7418" w:rsidRPr="007D7418" w:rsidRDefault="007D7418" w:rsidP="007D7418">
      <w:pPr>
        <w:numPr>
          <w:ilvl w:val="0"/>
          <w:numId w:val="27"/>
        </w:numPr>
        <w:shd w:val="clear" w:color="auto" w:fill="FFFFFF"/>
        <w:spacing w:before="100" w:beforeAutospacing="1" w:after="100" w:afterAutospacing="1" w:line="300" w:lineRule="atLeast"/>
        <w:rPr>
          <w:rFonts w:ascii="Times New Roman" w:eastAsia="Times New Roman" w:hAnsi="Times New Roman" w:cs="Times New Roman"/>
          <w:color w:val="auto"/>
          <w:kern w:val="0"/>
          <w:sz w:val="24"/>
          <w:szCs w:val="24"/>
          <w:lang w:eastAsia="en-US"/>
        </w:rPr>
      </w:pPr>
      <w:r w:rsidRPr="007D7418">
        <w:rPr>
          <w:rFonts w:ascii="Times New Roman" w:eastAsia="Times New Roman" w:hAnsi="Times New Roman" w:cs="Times New Roman"/>
          <w:color w:val="auto"/>
          <w:kern w:val="0"/>
          <w:sz w:val="24"/>
          <w:szCs w:val="24"/>
          <w:lang w:eastAsia="en-US"/>
        </w:rPr>
        <w:t>Small Claims disputes</w:t>
      </w:r>
    </w:p>
    <w:p w:rsidR="007D7418" w:rsidRPr="007D7418" w:rsidRDefault="007D7418" w:rsidP="007D7418">
      <w:pPr>
        <w:numPr>
          <w:ilvl w:val="0"/>
          <w:numId w:val="27"/>
        </w:numPr>
        <w:shd w:val="clear" w:color="auto" w:fill="FFFFFF"/>
        <w:spacing w:before="100" w:beforeAutospacing="1" w:after="100" w:afterAutospacing="1" w:line="300" w:lineRule="atLeast"/>
        <w:rPr>
          <w:rFonts w:ascii="Times New Roman" w:eastAsia="Times New Roman" w:hAnsi="Times New Roman" w:cs="Times New Roman"/>
          <w:color w:val="auto"/>
          <w:kern w:val="0"/>
          <w:sz w:val="24"/>
          <w:szCs w:val="24"/>
          <w:lang w:eastAsia="en-US"/>
        </w:rPr>
      </w:pPr>
      <w:r w:rsidRPr="007D7418">
        <w:rPr>
          <w:rFonts w:ascii="Times New Roman" w:eastAsia="Times New Roman" w:hAnsi="Times New Roman" w:cs="Times New Roman"/>
          <w:color w:val="auto"/>
          <w:kern w:val="0"/>
          <w:sz w:val="24"/>
          <w:szCs w:val="24"/>
          <w:lang w:eastAsia="en-US"/>
        </w:rPr>
        <w:t>Neighbor disputes</w:t>
      </w:r>
    </w:p>
    <w:p w:rsidR="007D7418" w:rsidRPr="007D7418" w:rsidRDefault="007D7418" w:rsidP="007D7418">
      <w:pPr>
        <w:numPr>
          <w:ilvl w:val="0"/>
          <w:numId w:val="27"/>
        </w:numPr>
        <w:shd w:val="clear" w:color="auto" w:fill="FFFFFF"/>
        <w:spacing w:before="100" w:beforeAutospacing="1" w:after="100" w:afterAutospacing="1" w:line="300" w:lineRule="atLeast"/>
        <w:rPr>
          <w:rFonts w:ascii="Times New Roman" w:eastAsia="Times New Roman" w:hAnsi="Times New Roman" w:cs="Times New Roman"/>
          <w:color w:val="auto"/>
          <w:kern w:val="0"/>
          <w:sz w:val="24"/>
          <w:szCs w:val="24"/>
          <w:lang w:eastAsia="en-US"/>
        </w:rPr>
      </w:pPr>
      <w:r w:rsidRPr="007D7418">
        <w:rPr>
          <w:rFonts w:ascii="Times New Roman" w:eastAsia="Times New Roman" w:hAnsi="Times New Roman" w:cs="Times New Roman"/>
          <w:color w:val="auto"/>
          <w:kern w:val="0"/>
          <w:sz w:val="24"/>
          <w:szCs w:val="24"/>
          <w:lang w:eastAsia="en-US"/>
        </w:rPr>
        <w:t>Property and real estate disputes</w:t>
      </w:r>
    </w:p>
    <w:p w:rsidR="007D7418" w:rsidRPr="007D7418" w:rsidRDefault="007D7418" w:rsidP="007D7418">
      <w:pPr>
        <w:numPr>
          <w:ilvl w:val="0"/>
          <w:numId w:val="27"/>
        </w:numPr>
        <w:shd w:val="clear" w:color="auto" w:fill="FFFFFF"/>
        <w:spacing w:before="100" w:beforeAutospacing="1" w:after="100" w:afterAutospacing="1" w:line="300" w:lineRule="atLeast"/>
        <w:rPr>
          <w:rFonts w:ascii="Times New Roman" w:eastAsia="Times New Roman" w:hAnsi="Times New Roman" w:cs="Times New Roman"/>
          <w:color w:val="auto"/>
          <w:kern w:val="0"/>
          <w:sz w:val="24"/>
          <w:szCs w:val="24"/>
          <w:lang w:eastAsia="en-US"/>
        </w:rPr>
      </w:pPr>
      <w:r w:rsidRPr="007D7418">
        <w:rPr>
          <w:rFonts w:ascii="Times New Roman" w:eastAsia="Times New Roman" w:hAnsi="Times New Roman" w:cs="Times New Roman"/>
          <w:color w:val="auto"/>
          <w:kern w:val="0"/>
          <w:sz w:val="24"/>
          <w:szCs w:val="24"/>
          <w:lang w:eastAsia="en-US"/>
        </w:rPr>
        <w:t>Contract and other commercial disputes</w:t>
      </w:r>
    </w:p>
    <w:p w:rsidR="007D7418" w:rsidRPr="007D7418" w:rsidRDefault="007D7418" w:rsidP="007D7418">
      <w:pPr>
        <w:numPr>
          <w:ilvl w:val="0"/>
          <w:numId w:val="27"/>
        </w:numPr>
        <w:shd w:val="clear" w:color="auto" w:fill="FFFFFF"/>
        <w:spacing w:before="100" w:beforeAutospacing="1" w:after="100" w:afterAutospacing="1" w:line="300" w:lineRule="atLeast"/>
        <w:rPr>
          <w:rFonts w:ascii="Times New Roman" w:eastAsia="Times New Roman" w:hAnsi="Times New Roman" w:cs="Times New Roman"/>
          <w:color w:val="auto"/>
          <w:kern w:val="0"/>
          <w:sz w:val="24"/>
          <w:szCs w:val="24"/>
          <w:lang w:eastAsia="en-US"/>
        </w:rPr>
      </w:pPr>
      <w:r w:rsidRPr="007D7418">
        <w:rPr>
          <w:rFonts w:ascii="Times New Roman" w:eastAsia="Times New Roman" w:hAnsi="Times New Roman" w:cs="Times New Roman"/>
          <w:color w:val="auto"/>
          <w:kern w:val="0"/>
          <w:sz w:val="24"/>
          <w:szCs w:val="24"/>
          <w:lang w:eastAsia="en-US"/>
        </w:rPr>
        <w:t>Consumer/Creditor disputes</w:t>
      </w:r>
    </w:p>
    <w:p w:rsidR="007D7418" w:rsidRPr="007D7418" w:rsidRDefault="007D7418" w:rsidP="007D7418">
      <w:pPr>
        <w:numPr>
          <w:ilvl w:val="0"/>
          <w:numId w:val="27"/>
        </w:numPr>
        <w:shd w:val="clear" w:color="auto" w:fill="FFFFFF"/>
        <w:spacing w:before="100" w:beforeAutospacing="1" w:after="100" w:afterAutospacing="1" w:line="300" w:lineRule="atLeast"/>
        <w:rPr>
          <w:rFonts w:ascii="Times New Roman" w:eastAsia="Times New Roman" w:hAnsi="Times New Roman" w:cs="Times New Roman"/>
          <w:color w:val="auto"/>
          <w:kern w:val="0"/>
          <w:sz w:val="24"/>
          <w:szCs w:val="24"/>
          <w:lang w:eastAsia="en-US"/>
        </w:rPr>
      </w:pPr>
      <w:r w:rsidRPr="007D7418">
        <w:rPr>
          <w:rFonts w:ascii="Times New Roman" w:eastAsia="Times New Roman" w:hAnsi="Times New Roman" w:cs="Times New Roman"/>
          <w:color w:val="auto"/>
          <w:kern w:val="0"/>
          <w:sz w:val="24"/>
          <w:szCs w:val="24"/>
          <w:lang w:eastAsia="en-US"/>
        </w:rPr>
        <w:t>Trespass and Nuisance disputes</w:t>
      </w:r>
    </w:p>
    <w:p w:rsidR="007D7418" w:rsidRPr="007D7418" w:rsidRDefault="007D7418" w:rsidP="007D7418">
      <w:pPr>
        <w:numPr>
          <w:ilvl w:val="0"/>
          <w:numId w:val="27"/>
        </w:numPr>
        <w:shd w:val="clear" w:color="auto" w:fill="FFFFFF"/>
        <w:spacing w:before="100" w:beforeAutospacing="1" w:after="100" w:afterAutospacing="1" w:line="300" w:lineRule="atLeast"/>
        <w:rPr>
          <w:rFonts w:ascii="Times New Roman" w:eastAsia="Times New Roman" w:hAnsi="Times New Roman" w:cs="Times New Roman"/>
          <w:color w:val="auto"/>
          <w:kern w:val="0"/>
          <w:sz w:val="24"/>
          <w:szCs w:val="24"/>
          <w:lang w:eastAsia="en-US"/>
        </w:rPr>
      </w:pPr>
      <w:r w:rsidRPr="007D7418">
        <w:rPr>
          <w:rFonts w:ascii="Times New Roman" w:eastAsia="Times New Roman" w:hAnsi="Times New Roman" w:cs="Times New Roman"/>
          <w:color w:val="auto"/>
          <w:kern w:val="0"/>
          <w:sz w:val="24"/>
          <w:szCs w:val="24"/>
          <w:lang w:eastAsia="en-US"/>
        </w:rPr>
        <w:t>Criminal Show Cause Cases, including bullying/cyber-bullying and harassment cases</w:t>
      </w:r>
    </w:p>
    <w:p w:rsidR="007D7418" w:rsidRPr="007D7418" w:rsidRDefault="007D7418" w:rsidP="007D7418">
      <w:pPr>
        <w:numPr>
          <w:ilvl w:val="0"/>
          <w:numId w:val="27"/>
        </w:numPr>
        <w:shd w:val="clear" w:color="auto" w:fill="FFFFFF"/>
        <w:spacing w:before="100" w:beforeAutospacing="1" w:after="100" w:afterAutospacing="1" w:line="300" w:lineRule="atLeast"/>
        <w:rPr>
          <w:rFonts w:ascii="Times New Roman" w:eastAsia="Times New Roman" w:hAnsi="Times New Roman" w:cs="Times New Roman"/>
          <w:color w:val="auto"/>
          <w:kern w:val="0"/>
          <w:sz w:val="24"/>
          <w:szCs w:val="24"/>
          <w:lang w:eastAsia="en-US"/>
        </w:rPr>
      </w:pPr>
      <w:r w:rsidRPr="007D7418">
        <w:rPr>
          <w:rFonts w:ascii="Times New Roman" w:eastAsia="Times New Roman" w:hAnsi="Times New Roman" w:cs="Times New Roman"/>
          <w:color w:val="auto"/>
          <w:kern w:val="0"/>
          <w:sz w:val="24"/>
          <w:szCs w:val="24"/>
          <w:lang w:eastAsia="en-US"/>
        </w:rPr>
        <w:t>Other civil disputes</w:t>
      </w:r>
    </w:p>
    <w:p w:rsidR="007D7418" w:rsidRPr="007D7418" w:rsidRDefault="007D7418" w:rsidP="007D7418">
      <w:pPr>
        <w:shd w:val="clear" w:color="auto" w:fill="FFFFFF"/>
        <w:spacing w:before="0" w:after="300" w:line="300" w:lineRule="atLeast"/>
        <w:rPr>
          <w:rFonts w:ascii="Times New Roman" w:eastAsia="Times New Roman" w:hAnsi="Times New Roman" w:cs="Times New Roman"/>
          <w:color w:val="auto"/>
          <w:kern w:val="0"/>
          <w:sz w:val="24"/>
          <w:szCs w:val="24"/>
          <w:lang w:eastAsia="en-US"/>
        </w:rPr>
      </w:pPr>
      <w:r w:rsidRPr="007D7418">
        <w:rPr>
          <w:rFonts w:ascii="Times New Roman" w:eastAsia="Times New Roman" w:hAnsi="Times New Roman" w:cs="Times New Roman"/>
          <w:b/>
          <w:bCs/>
          <w:color w:val="auto"/>
          <w:kern w:val="0"/>
          <w:sz w:val="24"/>
          <w:szCs w:val="24"/>
          <w:lang w:eastAsia="en-US"/>
        </w:rPr>
        <w:t>Community Based Mediation</w:t>
      </w:r>
      <w:r w:rsidRPr="007D7418">
        <w:rPr>
          <w:rFonts w:ascii="Times New Roman" w:eastAsia="Times New Roman" w:hAnsi="Times New Roman" w:cs="Times New Roman"/>
          <w:color w:val="auto"/>
          <w:kern w:val="0"/>
          <w:sz w:val="24"/>
          <w:szCs w:val="24"/>
          <w:lang w:eastAsia="en-US"/>
        </w:rPr>
        <w:br/>
        <w:t>BCRHA is a community mediation program, providing both highly trained volunteer mediators and staff mediators to resolve a wide range of community based disputes, including but not limited to the following:</w:t>
      </w:r>
    </w:p>
    <w:p w:rsidR="007D7418" w:rsidRPr="007D7418" w:rsidRDefault="007D7418" w:rsidP="007D7418">
      <w:pPr>
        <w:numPr>
          <w:ilvl w:val="0"/>
          <w:numId w:val="28"/>
        </w:numPr>
        <w:shd w:val="clear" w:color="auto" w:fill="FFFFFF"/>
        <w:spacing w:before="100" w:beforeAutospacing="1" w:after="100" w:afterAutospacing="1" w:line="300" w:lineRule="atLeast"/>
        <w:rPr>
          <w:rFonts w:ascii="Times New Roman" w:eastAsia="Times New Roman" w:hAnsi="Times New Roman" w:cs="Times New Roman"/>
          <w:color w:val="auto"/>
          <w:kern w:val="0"/>
          <w:sz w:val="24"/>
          <w:szCs w:val="24"/>
          <w:lang w:eastAsia="en-US"/>
        </w:rPr>
      </w:pPr>
      <w:r w:rsidRPr="007D7418">
        <w:rPr>
          <w:rFonts w:ascii="Times New Roman" w:eastAsia="Times New Roman" w:hAnsi="Times New Roman" w:cs="Times New Roman"/>
          <w:color w:val="auto"/>
          <w:kern w:val="0"/>
          <w:sz w:val="24"/>
          <w:szCs w:val="24"/>
          <w:lang w:eastAsia="en-US"/>
        </w:rPr>
        <w:t>Landlord/Tenant disputes, including eviction cases</w:t>
      </w:r>
    </w:p>
    <w:p w:rsidR="007D7418" w:rsidRPr="007D7418" w:rsidRDefault="007D7418" w:rsidP="007D7418">
      <w:pPr>
        <w:numPr>
          <w:ilvl w:val="0"/>
          <w:numId w:val="28"/>
        </w:numPr>
        <w:shd w:val="clear" w:color="auto" w:fill="FFFFFF"/>
        <w:spacing w:before="100" w:beforeAutospacing="1" w:after="100" w:afterAutospacing="1" w:line="300" w:lineRule="atLeast"/>
        <w:rPr>
          <w:rFonts w:ascii="Times New Roman" w:eastAsia="Times New Roman" w:hAnsi="Times New Roman" w:cs="Times New Roman"/>
          <w:color w:val="auto"/>
          <w:kern w:val="0"/>
          <w:sz w:val="24"/>
          <w:szCs w:val="24"/>
          <w:lang w:eastAsia="en-US"/>
        </w:rPr>
      </w:pPr>
      <w:r w:rsidRPr="007D7418">
        <w:rPr>
          <w:rFonts w:ascii="Times New Roman" w:eastAsia="Times New Roman" w:hAnsi="Times New Roman" w:cs="Times New Roman"/>
          <w:color w:val="auto"/>
          <w:kern w:val="0"/>
          <w:sz w:val="24"/>
          <w:szCs w:val="24"/>
          <w:lang w:eastAsia="en-US"/>
        </w:rPr>
        <w:t>Neighbor/Neighborhood disputes</w:t>
      </w:r>
    </w:p>
    <w:p w:rsidR="007D7418" w:rsidRPr="007D7418" w:rsidRDefault="007D7418" w:rsidP="007D7418">
      <w:pPr>
        <w:numPr>
          <w:ilvl w:val="0"/>
          <w:numId w:val="28"/>
        </w:numPr>
        <w:shd w:val="clear" w:color="auto" w:fill="FFFFFF"/>
        <w:spacing w:before="100" w:beforeAutospacing="1" w:after="100" w:afterAutospacing="1" w:line="300" w:lineRule="atLeast"/>
        <w:rPr>
          <w:rFonts w:ascii="Times New Roman" w:eastAsia="Times New Roman" w:hAnsi="Times New Roman" w:cs="Times New Roman"/>
          <w:color w:val="auto"/>
          <w:kern w:val="0"/>
          <w:sz w:val="24"/>
          <w:szCs w:val="24"/>
          <w:lang w:eastAsia="en-US"/>
        </w:rPr>
      </w:pPr>
      <w:r w:rsidRPr="007D7418">
        <w:rPr>
          <w:rFonts w:ascii="Times New Roman" w:eastAsia="Times New Roman" w:hAnsi="Times New Roman" w:cs="Times New Roman"/>
          <w:color w:val="auto"/>
          <w:kern w:val="0"/>
          <w:sz w:val="24"/>
          <w:szCs w:val="24"/>
          <w:lang w:eastAsia="en-US"/>
        </w:rPr>
        <w:t>Property and Real Estate disputes</w:t>
      </w:r>
    </w:p>
    <w:p w:rsidR="007D7418" w:rsidRPr="007D7418" w:rsidRDefault="007D7418" w:rsidP="007D7418">
      <w:pPr>
        <w:numPr>
          <w:ilvl w:val="0"/>
          <w:numId w:val="28"/>
        </w:numPr>
        <w:shd w:val="clear" w:color="auto" w:fill="FFFFFF"/>
        <w:spacing w:before="100" w:beforeAutospacing="1" w:after="100" w:afterAutospacing="1" w:line="300" w:lineRule="atLeast"/>
        <w:rPr>
          <w:rFonts w:ascii="Times New Roman" w:eastAsia="Times New Roman" w:hAnsi="Times New Roman" w:cs="Times New Roman"/>
          <w:color w:val="auto"/>
          <w:kern w:val="0"/>
          <w:sz w:val="24"/>
          <w:szCs w:val="24"/>
          <w:lang w:eastAsia="en-US"/>
        </w:rPr>
      </w:pPr>
      <w:r w:rsidRPr="007D7418">
        <w:rPr>
          <w:rFonts w:ascii="Times New Roman" w:eastAsia="Times New Roman" w:hAnsi="Times New Roman" w:cs="Times New Roman"/>
          <w:color w:val="auto"/>
          <w:kern w:val="0"/>
          <w:sz w:val="24"/>
          <w:szCs w:val="24"/>
          <w:lang w:eastAsia="en-US"/>
        </w:rPr>
        <w:t>Contract and other Commercial disputes</w:t>
      </w:r>
    </w:p>
    <w:p w:rsidR="007D7418" w:rsidRPr="007D7418" w:rsidRDefault="007D7418" w:rsidP="007D7418">
      <w:pPr>
        <w:numPr>
          <w:ilvl w:val="0"/>
          <w:numId w:val="28"/>
        </w:numPr>
        <w:shd w:val="clear" w:color="auto" w:fill="FFFFFF"/>
        <w:spacing w:before="100" w:beforeAutospacing="1" w:after="100" w:afterAutospacing="1" w:line="300" w:lineRule="atLeast"/>
        <w:rPr>
          <w:rFonts w:ascii="Times New Roman" w:eastAsia="Times New Roman" w:hAnsi="Times New Roman" w:cs="Times New Roman"/>
          <w:color w:val="auto"/>
          <w:kern w:val="0"/>
          <w:sz w:val="24"/>
          <w:szCs w:val="24"/>
          <w:lang w:eastAsia="en-US"/>
        </w:rPr>
      </w:pPr>
      <w:r w:rsidRPr="007D7418">
        <w:rPr>
          <w:rFonts w:ascii="Times New Roman" w:eastAsia="Times New Roman" w:hAnsi="Times New Roman" w:cs="Times New Roman"/>
          <w:color w:val="auto"/>
          <w:kern w:val="0"/>
          <w:sz w:val="24"/>
          <w:szCs w:val="24"/>
          <w:lang w:eastAsia="en-US"/>
        </w:rPr>
        <w:t>Trespass and Nuisance disputes</w:t>
      </w:r>
    </w:p>
    <w:p w:rsidR="007D7418" w:rsidRPr="007D7418" w:rsidRDefault="007D7418" w:rsidP="007D7418">
      <w:pPr>
        <w:numPr>
          <w:ilvl w:val="0"/>
          <w:numId w:val="28"/>
        </w:numPr>
        <w:shd w:val="clear" w:color="auto" w:fill="FFFFFF"/>
        <w:spacing w:before="100" w:beforeAutospacing="1" w:after="100" w:afterAutospacing="1" w:line="300" w:lineRule="atLeast"/>
        <w:rPr>
          <w:rFonts w:ascii="Times New Roman" w:eastAsia="Times New Roman" w:hAnsi="Times New Roman" w:cs="Times New Roman"/>
          <w:color w:val="auto"/>
          <w:kern w:val="0"/>
          <w:sz w:val="24"/>
          <w:szCs w:val="24"/>
          <w:lang w:eastAsia="en-US"/>
        </w:rPr>
      </w:pPr>
      <w:r w:rsidRPr="007D7418">
        <w:rPr>
          <w:rFonts w:ascii="Times New Roman" w:eastAsia="Times New Roman" w:hAnsi="Times New Roman" w:cs="Times New Roman"/>
          <w:color w:val="auto"/>
          <w:kern w:val="0"/>
          <w:sz w:val="24"/>
          <w:szCs w:val="24"/>
          <w:lang w:eastAsia="en-US"/>
        </w:rPr>
        <w:t>School based disputes</w:t>
      </w:r>
    </w:p>
    <w:p w:rsidR="00EF4414" w:rsidRPr="00EF4414" w:rsidRDefault="007D7418" w:rsidP="00EF4414">
      <w:pPr>
        <w:numPr>
          <w:ilvl w:val="0"/>
          <w:numId w:val="28"/>
        </w:numPr>
        <w:shd w:val="clear" w:color="auto" w:fill="FFFFFF"/>
        <w:spacing w:before="100" w:beforeAutospacing="1" w:after="100" w:afterAutospacing="1" w:line="300" w:lineRule="atLeast"/>
        <w:rPr>
          <w:rFonts w:ascii="Times New Roman" w:eastAsia="Times New Roman" w:hAnsi="Times New Roman" w:cs="Times New Roman"/>
          <w:color w:val="auto"/>
          <w:kern w:val="0"/>
          <w:sz w:val="24"/>
          <w:szCs w:val="24"/>
          <w:lang w:eastAsia="en-US"/>
        </w:rPr>
      </w:pPr>
      <w:r w:rsidRPr="007D7418">
        <w:rPr>
          <w:rFonts w:ascii="Times New Roman" w:eastAsia="Times New Roman" w:hAnsi="Times New Roman" w:cs="Times New Roman"/>
          <w:color w:val="auto"/>
          <w:kern w:val="0"/>
          <w:sz w:val="24"/>
          <w:szCs w:val="24"/>
          <w:lang w:eastAsia="en-US"/>
        </w:rPr>
        <w:t>Elder and estate planning related disputes</w:t>
      </w:r>
    </w:p>
    <w:p w:rsidR="00250AC6" w:rsidRDefault="00250AC6" w:rsidP="00250AC6">
      <w:pPr>
        <w:shd w:val="clear" w:color="auto" w:fill="FFFFFF"/>
        <w:spacing w:before="100" w:beforeAutospacing="1" w:after="100" w:afterAutospacing="1" w:line="300" w:lineRule="atLeast"/>
        <w:rPr>
          <w:rFonts w:ascii="Times New Roman" w:hAnsi="Times New Roman" w:cs="Times New Roman"/>
          <w:color w:val="auto"/>
          <w:sz w:val="32"/>
          <w:u w:val="single"/>
        </w:rPr>
      </w:pPr>
    </w:p>
    <w:p w:rsidR="008E6405" w:rsidRPr="00EF4414" w:rsidRDefault="008E6405" w:rsidP="00250AC6">
      <w:pPr>
        <w:shd w:val="clear" w:color="auto" w:fill="FFFFFF"/>
        <w:spacing w:before="100" w:beforeAutospacing="1" w:after="100" w:afterAutospacing="1" w:line="300" w:lineRule="atLeast"/>
        <w:rPr>
          <w:rFonts w:ascii="Times New Roman" w:eastAsia="Times New Roman" w:hAnsi="Times New Roman" w:cs="Times New Roman"/>
          <w:color w:val="auto"/>
          <w:kern w:val="0"/>
          <w:sz w:val="24"/>
          <w:szCs w:val="24"/>
          <w:lang w:eastAsia="en-US"/>
        </w:rPr>
      </w:pPr>
      <w:r w:rsidRPr="00EF4414">
        <w:rPr>
          <w:rFonts w:ascii="Times New Roman" w:hAnsi="Times New Roman" w:cs="Times New Roman"/>
          <w:color w:val="auto"/>
          <w:sz w:val="32"/>
          <w:u w:val="single"/>
        </w:rPr>
        <w:t>TENANCY PRESERVATION PROGRAM</w:t>
      </w:r>
    </w:p>
    <w:p w:rsidR="00C6486F" w:rsidRPr="00C6486F" w:rsidRDefault="00C6486F" w:rsidP="008E6405">
      <w:pPr>
        <w:rPr>
          <w:rFonts w:ascii="Times New Roman" w:hAnsi="Times New Roman" w:cs="Times New Roman"/>
          <w:i/>
          <w:color w:val="auto"/>
          <w:sz w:val="28"/>
        </w:rPr>
      </w:pPr>
      <w:r w:rsidRPr="00C6486F">
        <w:rPr>
          <w:rFonts w:ascii="Times New Roman" w:hAnsi="Times New Roman" w:cs="Times New Roman"/>
          <w:i/>
          <w:color w:val="auto"/>
          <w:sz w:val="28"/>
        </w:rPr>
        <w:t>In 201</w:t>
      </w:r>
      <w:r w:rsidR="00600B26">
        <w:rPr>
          <w:rFonts w:ascii="Times New Roman" w:hAnsi="Times New Roman" w:cs="Times New Roman"/>
          <w:i/>
          <w:color w:val="auto"/>
          <w:sz w:val="28"/>
        </w:rPr>
        <w:t>7</w:t>
      </w:r>
      <w:r w:rsidRPr="00C6486F">
        <w:rPr>
          <w:rFonts w:ascii="Times New Roman" w:hAnsi="Times New Roman" w:cs="Times New Roman"/>
          <w:i/>
          <w:color w:val="auto"/>
          <w:sz w:val="28"/>
        </w:rPr>
        <w:t xml:space="preserve">, the Tenancy Preservation Program assisted </w:t>
      </w:r>
      <w:r w:rsidR="001A2A3E">
        <w:rPr>
          <w:rFonts w:ascii="Times New Roman" w:hAnsi="Times New Roman" w:cs="Times New Roman"/>
          <w:i/>
          <w:color w:val="auto"/>
          <w:sz w:val="28"/>
        </w:rPr>
        <w:t>over 140</w:t>
      </w:r>
      <w:r w:rsidR="00600B26">
        <w:rPr>
          <w:rFonts w:ascii="Times New Roman" w:hAnsi="Times New Roman" w:cs="Times New Roman"/>
          <w:i/>
          <w:color w:val="auto"/>
          <w:sz w:val="28"/>
        </w:rPr>
        <w:t xml:space="preserve"> </w:t>
      </w:r>
      <w:r w:rsidRPr="00C6486F">
        <w:rPr>
          <w:rFonts w:ascii="Times New Roman" w:hAnsi="Times New Roman" w:cs="Times New Roman"/>
          <w:i/>
          <w:color w:val="auto"/>
          <w:sz w:val="28"/>
        </w:rPr>
        <w:t>households in preserving their tenancies.</w:t>
      </w:r>
    </w:p>
    <w:p w:rsidR="008E6405" w:rsidRDefault="007D7418" w:rsidP="007D7418">
      <w:pPr>
        <w:rPr>
          <w:rFonts w:ascii="Times New Roman" w:hAnsi="Times New Roman" w:cs="Times New Roman"/>
          <w:color w:val="auto"/>
          <w:sz w:val="24"/>
          <w:szCs w:val="24"/>
        </w:rPr>
      </w:pPr>
      <w:r w:rsidRPr="007D7418">
        <w:rPr>
          <w:rFonts w:ascii="Times New Roman" w:hAnsi="Times New Roman" w:cs="Times New Roman"/>
          <w:color w:val="auto"/>
          <w:sz w:val="24"/>
          <w:szCs w:val="24"/>
        </w:rPr>
        <w:t xml:space="preserve">The Tenancy Preservation Program (TPP) is a homelessness prevention program. TPP works with individuals and families with disabilities that are facing eviction as a result of behaviors related to a disability (e.g. mental illness, developmental disabilities, substance abuse, </w:t>
      </w:r>
      <w:r w:rsidR="008C6171" w:rsidRPr="007D7418">
        <w:rPr>
          <w:rFonts w:ascii="Times New Roman" w:hAnsi="Times New Roman" w:cs="Times New Roman"/>
          <w:color w:val="auto"/>
          <w:sz w:val="24"/>
          <w:szCs w:val="24"/>
        </w:rPr>
        <w:t>and aging</w:t>
      </w:r>
      <w:r w:rsidRPr="007D7418">
        <w:rPr>
          <w:rFonts w:ascii="Times New Roman" w:hAnsi="Times New Roman" w:cs="Times New Roman"/>
          <w:color w:val="auto"/>
          <w:sz w:val="24"/>
          <w:szCs w:val="24"/>
        </w:rPr>
        <w:t>-related impairments). TPP functions as a neutral party to the landlord and tenant. In consultation with the Western Massachusetts Housing Court Division, TPP assists the property owner and tenant to determine whether the disability can be reasonably accommodated and the tenancy preserved. TPP case managers assess the reasons for the eviction, identify gaps in services, locate eligible services and develop a plan to implement those community based services to maintain the tenancy. TPP can monitor the engagement of services and the housing situation for a period of 18 months in some cases. TPP provides regular updates to all parties involved in the case (i.e. the Court, service providers, property owner, and tenant). Though not a housing search program, if the tenancy cannot be preserved, TPP coordinates the tenant’s transition to a more appropriate placement, preventing homelessness whenever possible. TPP also provides intensive housing search for disabled individuals that require assistance with filling out applications and/or locating appropriate housing.</w:t>
      </w:r>
    </w:p>
    <w:p w:rsidR="007D7418" w:rsidRPr="007D7418" w:rsidRDefault="007D7418" w:rsidP="007D7418">
      <w:pPr>
        <w:rPr>
          <w:rFonts w:ascii="Times New Roman" w:hAnsi="Times New Roman" w:cs="Times New Roman"/>
          <w:color w:val="auto"/>
          <w:sz w:val="24"/>
          <w:szCs w:val="24"/>
        </w:rPr>
      </w:pPr>
      <w:r w:rsidRPr="007D7418">
        <w:rPr>
          <w:rFonts w:ascii="Times New Roman" w:hAnsi="Times New Roman" w:cs="Times New Roman"/>
          <w:color w:val="auto"/>
          <w:sz w:val="24"/>
          <w:szCs w:val="24"/>
        </w:rPr>
        <w:t xml:space="preserve">TPP will provide transitional case management services to stabilize a housing issue until a permanent community based service provider can be identified and engage with the tenant. TPP will monitor the engagement to insure that it’s the best fit and the housing situation is stabilized long term. TPP will also assist clients to maximize their income and refer them to all eligible service that </w:t>
      </w:r>
      <w:r w:rsidR="0087697F">
        <w:rPr>
          <w:rFonts w:ascii="Times New Roman" w:hAnsi="Times New Roman" w:cs="Times New Roman"/>
          <w:color w:val="auto"/>
          <w:sz w:val="24"/>
          <w:szCs w:val="24"/>
        </w:rPr>
        <w:t xml:space="preserve">may enhance the tenant’s budget </w:t>
      </w:r>
      <w:r w:rsidR="0087697F" w:rsidRPr="007D7418">
        <w:rPr>
          <w:rFonts w:ascii="Times New Roman" w:hAnsi="Times New Roman" w:cs="Times New Roman"/>
          <w:color w:val="auto"/>
          <w:sz w:val="24"/>
          <w:szCs w:val="24"/>
        </w:rPr>
        <w:t>(e.g</w:t>
      </w:r>
      <w:r w:rsidRPr="007D7418">
        <w:rPr>
          <w:rFonts w:ascii="Times New Roman" w:hAnsi="Times New Roman" w:cs="Times New Roman"/>
          <w:color w:val="auto"/>
          <w:sz w:val="24"/>
          <w:szCs w:val="24"/>
        </w:rPr>
        <w:t>. fuel assistance, SNAP, Social Security, DTA benefits, etc.)</w:t>
      </w:r>
      <w:r w:rsidR="0087697F">
        <w:rPr>
          <w:rFonts w:ascii="Times New Roman" w:hAnsi="Times New Roman" w:cs="Times New Roman"/>
          <w:color w:val="auto"/>
          <w:sz w:val="24"/>
          <w:szCs w:val="24"/>
        </w:rPr>
        <w:t>.</w:t>
      </w:r>
      <w:r w:rsidRPr="007D7418">
        <w:rPr>
          <w:rFonts w:ascii="Times New Roman" w:hAnsi="Times New Roman" w:cs="Times New Roman"/>
          <w:color w:val="auto"/>
          <w:sz w:val="24"/>
          <w:szCs w:val="24"/>
        </w:rPr>
        <w:t xml:space="preserve"> TPP Service Coordinators are asked to regularly visit the homes of their clients to gain a better perspective on planning appropriate remedies for the housing instability.</w:t>
      </w:r>
    </w:p>
    <w:p w:rsidR="008E6405" w:rsidRDefault="008E6405" w:rsidP="008E6405">
      <w:pPr>
        <w:rPr>
          <w:rFonts w:ascii="Times New Roman" w:hAnsi="Times New Roman" w:cs="Times New Roman"/>
          <w:color w:val="auto"/>
          <w:sz w:val="32"/>
        </w:rPr>
      </w:pPr>
    </w:p>
    <w:p w:rsidR="007D7418" w:rsidRPr="008E6405" w:rsidRDefault="007D7418" w:rsidP="008E6405">
      <w:pPr>
        <w:rPr>
          <w:rFonts w:ascii="Times New Roman" w:hAnsi="Times New Roman" w:cs="Times New Roman"/>
          <w:color w:val="auto"/>
          <w:sz w:val="32"/>
        </w:rPr>
      </w:pPr>
    </w:p>
    <w:p w:rsidR="008E6405" w:rsidRPr="008E6405" w:rsidRDefault="008E6405" w:rsidP="008E6405">
      <w:pPr>
        <w:rPr>
          <w:rFonts w:ascii="Times New Roman" w:hAnsi="Times New Roman" w:cs="Times New Roman"/>
          <w:color w:val="auto"/>
          <w:sz w:val="32"/>
        </w:rPr>
      </w:pPr>
    </w:p>
    <w:p w:rsidR="008E6405" w:rsidRPr="008E6405" w:rsidRDefault="008E6405" w:rsidP="008E6405">
      <w:pPr>
        <w:rPr>
          <w:rFonts w:ascii="Times New Roman" w:hAnsi="Times New Roman" w:cs="Times New Roman"/>
          <w:color w:val="auto"/>
          <w:sz w:val="32"/>
        </w:rPr>
      </w:pPr>
    </w:p>
    <w:p w:rsidR="008E6405" w:rsidRPr="008E6405" w:rsidRDefault="008E6405" w:rsidP="008E6405">
      <w:pPr>
        <w:rPr>
          <w:rFonts w:ascii="Times New Roman" w:hAnsi="Times New Roman" w:cs="Times New Roman"/>
          <w:color w:val="auto"/>
          <w:sz w:val="32"/>
        </w:rPr>
      </w:pPr>
    </w:p>
    <w:p w:rsidR="00C6486F" w:rsidRDefault="00C6486F" w:rsidP="008E6405">
      <w:pPr>
        <w:rPr>
          <w:rFonts w:ascii="Times New Roman" w:hAnsi="Times New Roman" w:cs="Times New Roman"/>
          <w:color w:val="auto"/>
          <w:sz w:val="32"/>
        </w:rPr>
      </w:pPr>
    </w:p>
    <w:p w:rsidR="008E6405" w:rsidRDefault="008E6405" w:rsidP="008E6405">
      <w:pPr>
        <w:rPr>
          <w:rFonts w:ascii="Times New Roman" w:hAnsi="Times New Roman" w:cs="Times New Roman"/>
          <w:color w:val="auto"/>
          <w:sz w:val="32"/>
          <w:u w:val="single"/>
        </w:rPr>
      </w:pPr>
      <w:r w:rsidRPr="007D7418">
        <w:rPr>
          <w:rFonts w:ascii="Times New Roman" w:hAnsi="Times New Roman" w:cs="Times New Roman"/>
          <w:color w:val="auto"/>
          <w:sz w:val="32"/>
          <w:u w:val="single"/>
        </w:rPr>
        <w:t>BERKSHIRE CONSUMER SERVICES PROGRAM</w:t>
      </w:r>
    </w:p>
    <w:p w:rsidR="00C6486F" w:rsidRPr="00C6486F" w:rsidRDefault="00C6486F" w:rsidP="008E6405">
      <w:pPr>
        <w:rPr>
          <w:rFonts w:ascii="Times New Roman" w:hAnsi="Times New Roman" w:cs="Times New Roman"/>
          <w:i/>
          <w:color w:val="auto"/>
          <w:sz w:val="28"/>
        </w:rPr>
      </w:pPr>
      <w:r w:rsidRPr="00C6486F">
        <w:rPr>
          <w:rFonts w:ascii="Times New Roman" w:hAnsi="Times New Roman" w:cs="Times New Roman"/>
          <w:i/>
          <w:color w:val="auto"/>
          <w:sz w:val="28"/>
        </w:rPr>
        <w:t>In 201</w:t>
      </w:r>
      <w:r w:rsidR="00600B26">
        <w:rPr>
          <w:rFonts w:ascii="Times New Roman" w:hAnsi="Times New Roman" w:cs="Times New Roman"/>
          <w:i/>
          <w:color w:val="auto"/>
          <w:sz w:val="28"/>
        </w:rPr>
        <w:t>7</w:t>
      </w:r>
      <w:r w:rsidRPr="00C6486F">
        <w:rPr>
          <w:rFonts w:ascii="Times New Roman" w:hAnsi="Times New Roman" w:cs="Times New Roman"/>
          <w:i/>
          <w:color w:val="auto"/>
          <w:sz w:val="28"/>
        </w:rPr>
        <w:t xml:space="preserve">, the Berkshire Consumer Services Program assisted </w:t>
      </w:r>
      <w:r w:rsidR="0087697F">
        <w:rPr>
          <w:rFonts w:ascii="Times New Roman" w:hAnsi="Times New Roman" w:cs="Times New Roman"/>
          <w:i/>
          <w:color w:val="auto"/>
          <w:sz w:val="28"/>
        </w:rPr>
        <w:t>111</w:t>
      </w:r>
      <w:r w:rsidRPr="00C6486F">
        <w:rPr>
          <w:rFonts w:ascii="Times New Roman" w:hAnsi="Times New Roman" w:cs="Times New Roman"/>
          <w:i/>
          <w:color w:val="auto"/>
          <w:sz w:val="28"/>
        </w:rPr>
        <w:t xml:space="preserve"> households regarding consumer related </w:t>
      </w:r>
      <w:r>
        <w:rPr>
          <w:rFonts w:ascii="Times New Roman" w:hAnsi="Times New Roman" w:cs="Times New Roman"/>
          <w:i/>
          <w:color w:val="auto"/>
          <w:sz w:val="28"/>
        </w:rPr>
        <w:t>matters</w:t>
      </w:r>
      <w:r w:rsidRPr="00C6486F">
        <w:rPr>
          <w:rFonts w:ascii="Times New Roman" w:hAnsi="Times New Roman" w:cs="Times New Roman"/>
          <w:i/>
          <w:color w:val="auto"/>
          <w:sz w:val="28"/>
        </w:rPr>
        <w:t>.</w:t>
      </w:r>
      <w:r>
        <w:rPr>
          <w:rFonts w:ascii="Times New Roman" w:hAnsi="Times New Roman" w:cs="Times New Roman"/>
          <w:i/>
          <w:color w:val="auto"/>
          <w:sz w:val="28"/>
        </w:rPr>
        <w:t xml:space="preserve"> </w:t>
      </w:r>
    </w:p>
    <w:p w:rsidR="007D7418" w:rsidRPr="007D7418" w:rsidRDefault="007D7418" w:rsidP="007D7418">
      <w:pPr>
        <w:numPr>
          <w:ilvl w:val="0"/>
          <w:numId w:val="29"/>
        </w:numPr>
        <w:shd w:val="clear" w:color="auto" w:fill="FFFFFF"/>
        <w:spacing w:before="100" w:beforeAutospacing="1" w:after="100" w:afterAutospacing="1" w:line="300" w:lineRule="atLeast"/>
        <w:rPr>
          <w:rFonts w:ascii="Times New Roman" w:hAnsi="Times New Roman" w:cs="Times New Roman"/>
          <w:color w:val="auto"/>
          <w:kern w:val="0"/>
          <w:sz w:val="24"/>
          <w:szCs w:val="21"/>
        </w:rPr>
      </w:pPr>
      <w:r w:rsidRPr="007D7418">
        <w:rPr>
          <w:rFonts w:ascii="Times New Roman" w:hAnsi="Times New Roman" w:cs="Times New Roman"/>
          <w:color w:val="auto"/>
          <w:sz w:val="24"/>
          <w:szCs w:val="21"/>
        </w:rPr>
        <w:t>Providing consumer education, information, counseling, resources, workshops, and more in areas as needed.</w:t>
      </w:r>
    </w:p>
    <w:p w:rsidR="007D7418" w:rsidRPr="007D7418" w:rsidRDefault="007D7418" w:rsidP="007D7418">
      <w:pPr>
        <w:numPr>
          <w:ilvl w:val="0"/>
          <w:numId w:val="29"/>
        </w:numPr>
        <w:shd w:val="clear" w:color="auto" w:fill="FFFFFF"/>
        <w:spacing w:before="100" w:beforeAutospacing="1" w:after="100" w:afterAutospacing="1" w:line="300" w:lineRule="atLeast"/>
        <w:rPr>
          <w:rFonts w:ascii="Times New Roman" w:hAnsi="Times New Roman" w:cs="Times New Roman"/>
          <w:color w:val="auto"/>
          <w:sz w:val="24"/>
          <w:szCs w:val="21"/>
        </w:rPr>
      </w:pPr>
      <w:r w:rsidRPr="007D7418">
        <w:rPr>
          <w:rFonts w:ascii="Times New Roman" w:hAnsi="Times New Roman" w:cs="Times New Roman"/>
          <w:color w:val="auto"/>
          <w:sz w:val="24"/>
          <w:szCs w:val="21"/>
        </w:rPr>
        <w:t>Promoting early intervention and strategies that allow consumers to prevent or have disputes resolved in as timely a fashion as possible without having to resort to the court system and/or retaining attorneys.</w:t>
      </w:r>
    </w:p>
    <w:p w:rsidR="007D7418" w:rsidRPr="007D7418" w:rsidRDefault="007D7418" w:rsidP="007D7418">
      <w:pPr>
        <w:numPr>
          <w:ilvl w:val="0"/>
          <w:numId w:val="29"/>
        </w:numPr>
        <w:shd w:val="clear" w:color="auto" w:fill="FFFFFF"/>
        <w:spacing w:before="100" w:beforeAutospacing="1" w:after="100" w:afterAutospacing="1" w:line="300" w:lineRule="atLeast"/>
        <w:rPr>
          <w:rFonts w:ascii="Times New Roman" w:hAnsi="Times New Roman" w:cs="Times New Roman"/>
          <w:color w:val="auto"/>
          <w:sz w:val="24"/>
          <w:szCs w:val="21"/>
        </w:rPr>
      </w:pPr>
      <w:r w:rsidRPr="007D7418">
        <w:rPr>
          <w:rFonts w:ascii="Times New Roman" w:hAnsi="Times New Roman" w:cs="Times New Roman"/>
          <w:color w:val="auto"/>
          <w:sz w:val="24"/>
          <w:szCs w:val="21"/>
        </w:rPr>
        <w:t>Providing a cost-free, accessible resource for Berkshire County consumers experiencing issues and/or disputes with for-profit businesses located in or outside of Berkshire County.</w:t>
      </w:r>
    </w:p>
    <w:p w:rsidR="007D7418" w:rsidRPr="007D7418" w:rsidRDefault="007D7418" w:rsidP="007D7418">
      <w:pPr>
        <w:numPr>
          <w:ilvl w:val="0"/>
          <w:numId w:val="29"/>
        </w:numPr>
        <w:shd w:val="clear" w:color="auto" w:fill="FFFFFF"/>
        <w:spacing w:before="100" w:beforeAutospacing="1" w:after="100" w:afterAutospacing="1" w:line="300" w:lineRule="atLeast"/>
        <w:rPr>
          <w:rFonts w:ascii="Times New Roman" w:hAnsi="Times New Roman" w:cs="Times New Roman"/>
          <w:color w:val="auto"/>
          <w:sz w:val="24"/>
          <w:szCs w:val="21"/>
        </w:rPr>
      </w:pPr>
      <w:r w:rsidRPr="007D7418">
        <w:rPr>
          <w:rFonts w:ascii="Times New Roman" w:hAnsi="Times New Roman" w:cs="Times New Roman"/>
          <w:color w:val="auto"/>
          <w:sz w:val="24"/>
          <w:szCs w:val="21"/>
        </w:rPr>
        <w:t>Providing a cost-free, accessible resource for consumers residing outside of Massachusetts who need assistance in resolving a dispute with a Berkshire County located business.</w:t>
      </w:r>
    </w:p>
    <w:p w:rsidR="007D7418" w:rsidRPr="007D7418" w:rsidRDefault="007D7418" w:rsidP="007D7418">
      <w:pPr>
        <w:shd w:val="clear" w:color="auto" w:fill="FFFFFF"/>
        <w:spacing w:before="0" w:after="300" w:line="300" w:lineRule="atLeast"/>
        <w:rPr>
          <w:rFonts w:ascii="Times New Roman" w:hAnsi="Times New Roman" w:cs="Times New Roman"/>
          <w:color w:val="auto"/>
          <w:sz w:val="24"/>
          <w:szCs w:val="21"/>
        </w:rPr>
      </w:pPr>
      <w:r w:rsidRPr="007D7418">
        <w:rPr>
          <w:rFonts w:ascii="Times New Roman" w:hAnsi="Times New Roman" w:cs="Times New Roman"/>
          <w:color w:val="auto"/>
          <w:sz w:val="24"/>
          <w:szCs w:val="21"/>
        </w:rPr>
        <w:t xml:space="preserve">The Berkshire Consumer Services Program (BCSP) is one of the 18 Local Consumer Programs (LCP) that are funded by and working in cooperation with the </w:t>
      </w:r>
      <w:hyperlink r:id="rId14" w:history="1">
        <w:r w:rsidRPr="007D7418">
          <w:rPr>
            <w:rStyle w:val="Hyperlink"/>
            <w:rFonts w:ascii="Times New Roman" w:hAnsi="Times New Roman" w:cs="Times New Roman"/>
            <w:color w:val="auto"/>
            <w:sz w:val="24"/>
            <w:szCs w:val="21"/>
          </w:rPr>
          <w:t>Massachusetts Attorney General’s Office</w:t>
        </w:r>
      </w:hyperlink>
      <w:r w:rsidRPr="007D7418">
        <w:rPr>
          <w:rFonts w:ascii="Times New Roman" w:hAnsi="Times New Roman" w:cs="Times New Roman"/>
          <w:color w:val="auto"/>
          <w:sz w:val="24"/>
          <w:szCs w:val="21"/>
        </w:rPr>
        <w:t xml:space="preserve"> so that Berkshire County residents and business can have access to local services and counselors/mediators who are familiar with the community.</w:t>
      </w:r>
    </w:p>
    <w:p w:rsidR="007D7418" w:rsidRPr="007D7418" w:rsidRDefault="007D7418" w:rsidP="007D7418">
      <w:pPr>
        <w:shd w:val="clear" w:color="auto" w:fill="FFFFFF"/>
        <w:spacing w:after="300" w:line="300" w:lineRule="atLeast"/>
        <w:rPr>
          <w:rFonts w:ascii="Times New Roman" w:hAnsi="Times New Roman" w:cs="Times New Roman"/>
          <w:color w:val="auto"/>
          <w:sz w:val="24"/>
          <w:szCs w:val="21"/>
        </w:rPr>
      </w:pPr>
      <w:r w:rsidRPr="007D7418">
        <w:rPr>
          <w:rFonts w:ascii="Times New Roman" w:hAnsi="Times New Roman" w:cs="Times New Roman"/>
          <w:color w:val="auto"/>
          <w:sz w:val="24"/>
          <w:szCs w:val="21"/>
        </w:rPr>
        <w:t>In Berkshire County, the Berkshire Consumer Services Program is administered and implemented by Berkshire County Regional Housing Authority (BCRHA). BCRHA provides a continuum of programming that promotes household, housing, and community stability. That’s why the CSP fits so well within our agency.   The staff is trained to counsel, educate and inform consumers as well as businesses. We speak with many people who call in to ask questions about a variety of things, including their rights, how to get information on a consumer topic, and others. In addition, the primary staff person is a trained mediator and speaks with hundreds of consumers and businesses each year to help resolve disputes that have arisen out of any number of possible reasons.</w:t>
      </w:r>
    </w:p>
    <w:p w:rsidR="007D7418" w:rsidRPr="007D7418" w:rsidRDefault="007D7418" w:rsidP="007D7418">
      <w:pPr>
        <w:shd w:val="clear" w:color="auto" w:fill="FFFFFF"/>
        <w:spacing w:after="300" w:line="300" w:lineRule="atLeast"/>
        <w:rPr>
          <w:rFonts w:ascii="Times New Roman" w:hAnsi="Times New Roman" w:cs="Times New Roman"/>
          <w:color w:val="auto"/>
          <w:sz w:val="24"/>
          <w:szCs w:val="21"/>
        </w:rPr>
      </w:pPr>
      <w:r w:rsidRPr="007D7418">
        <w:rPr>
          <w:rFonts w:ascii="Times New Roman" w:hAnsi="Times New Roman" w:cs="Times New Roman"/>
          <w:color w:val="auto"/>
          <w:sz w:val="24"/>
          <w:szCs w:val="21"/>
        </w:rPr>
        <w:t>The BCSP offers a free and voluntary mediation process, performed over the telephone, which seeks to resolve disputes – once a written complaint is filed – and hopefully reach a mutually agreeable and amicable resolution. If the staff is not able to resolve your particular complaint, all legal options are discussed and explained, including how to go about filing a claim in Small Claims Court. There may also be in appropriate cases the opportunity for face-to-face mediation (also available at no charge in the majority of cases through BCRHA), community legal aid, or a private attorney.</w:t>
      </w:r>
    </w:p>
    <w:p w:rsidR="00250AC6" w:rsidRDefault="00250AC6" w:rsidP="008E6405">
      <w:pPr>
        <w:rPr>
          <w:rFonts w:ascii="Times New Roman" w:hAnsi="Times New Roman" w:cs="Times New Roman"/>
          <w:color w:val="auto"/>
          <w:sz w:val="32"/>
        </w:rPr>
      </w:pPr>
    </w:p>
    <w:p w:rsidR="00C6486F" w:rsidRPr="00C6486F" w:rsidRDefault="008E6405" w:rsidP="008E6405">
      <w:pPr>
        <w:rPr>
          <w:rFonts w:ascii="Times New Roman" w:hAnsi="Times New Roman" w:cs="Times New Roman"/>
          <w:color w:val="auto"/>
          <w:sz w:val="32"/>
          <w:u w:val="single"/>
        </w:rPr>
      </w:pPr>
      <w:r w:rsidRPr="000B508E">
        <w:rPr>
          <w:rFonts w:ascii="Times New Roman" w:hAnsi="Times New Roman" w:cs="Times New Roman"/>
          <w:color w:val="auto"/>
          <w:sz w:val="32"/>
          <w:u w:val="single"/>
        </w:rPr>
        <w:t>FORECLOSURE PREVENTION PROGRAM</w:t>
      </w:r>
    </w:p>
    <w:p w:rsidR="00C6486F" w:rsidRDefault="00C6486F" w:rsidP="008E6405">
      <w:pPr>
        <w:rPr>
          <w:rFonts w:ascii="Times New Roman" w:hAnsi="Times New Roman" w:cs="Times New Roman"/>
          <w:i/>
          <w:color w:val="auto"/>
          <w:sz w:val="28"/>
        </w:rPr>
      </w:pPr>
      <w:r w:rsidRPr="00C6486F">
        <w:rPr>
          <w:rFonts w:ascii="Times New Roman" w:hAnsi="Times New Roman" w:cs="Times New Roman"/>
          <w:i/>
          <w:color w:val="auto"/>
          <w:sz w:val="28"/>
        </w:rPr>
        <w:t>In 201</w:t>
      </w:r>
      <w:r w:rsidR="00600B26">
        <w:rPr>
          <w:rFonts w:ascii="Times New Roman" w:hAnsi="Times New Roman" w:cs="Times New Roman"/>
          <w:i/>
          <w:color w:val="auto"/>
          <w:sz w:val="28"/>
        </w:rPr>
        <w:t>7</w:t>
      </w:r>
      <w:r w:rsidRPr="00C6486F">
        <w:rPr>
          <w:rFonts w:ascii="Times New Roman" w:hAnsi="Times New Roman" w:cs="Times New Roman"/>
          <w:i/>
          <w:color w:val="auto"/>
          <w:sz w:val="28"/>
        </w:rPr>
        <w:t xml:space="preserve">, the Foreclosure Prevention Program assisted </w:t>
      </w:r>
      <w:r w:rsidR="0087697F">
        <w:rPr>
          <w:rFonts w:ascii="Times New Roman" w:hAnsi="Times New Roman" w:cs="Times New Roman"/>
          <w:i/>
          <w:color w:val="auto"/>
          <w:sz w:val="28"/>
        </w:rPr>
        <w:t>65</w:t>
      </w:r>
      <w:r w:rsidRPr="00C6486F">
        <w:rPr>
          <w:rFonts w:ascii="Times New Roman" w:hAnsi="Times New Roman" w:cs="Times New Roman"/>
          <w:i/>
          <w:color w:val="auto"/>
          <w:sz w:val="28"/>
        </w:rPr>
        <w:t xml:space="preserve"> distressed households facing foreclosure.</w:t>
      </w:r>
    </w:p>
    <w:p w:rsidR="00C6486F" w:rsidRPr="00C6486F" w:rsidRDefault="00C6486F" w:rsidP="008E6405">
      <w:pPr>
        <w:rPr>
          <w:rFonts w:ascii="Times New Roman" w:hAnsi="Times New Roman" w:cs="Times New Roman"/>
          <w:i/>
          <w:color w:val="auto"/>
          <w:sz w:val="28"/>
        </w:rPr>
      </w:pPr>
    </w:p>
    <w:p w:rsidR="000B508E" w:rsidRPr="000B508E" w:rsidRDefault="000B508E" w:rsidP="000B508E">
      <w:pPr>
        <w:shd w:val="clear" w:color="auto" w:fill="FFFFFF"/>
        <w:spacing w:before="0" w:after="300" w:line="480" w:lineRule="auto"/>
        <w:rPr>
          <w:rFonts w:ascii="Times New Roman" w:eastAsia="Times New Roman" w:hAnsi="Times New Roman" w:cs="Times New Roman"/>
          <w:color w:val="auto"/>
          <w:kern w:val="0"/>
          <w:sz w:val="24"/>
          <w:szCs w:val="21"/>
          <w:lang w:eastAsia="en-US"/>
        </w:rPr>
      </w:pPr>
      <w:r w:rsidRPr="000B508E">
        <w:rPr>
          <w:rFonts w:ascii="Times New Roman" w:eastAsia="Times New Roman" w:hAnsi="Times New Roman" w:cs="Times New Roman"/>
          <w:color w:val="auto"/>
          <w:kern w:val="0"/>
          <w:sz w:val="24"/>
          <w:szCs w:val="21"/>
          <w:lang w:eastAsia="en-US"/>
        </w:rPr>
        <w:t>BCRHA offers Foreclosure Prevention Counseling to distressed Berkshire County Homeowners. Specific areas covered include but are not limited to the following:</w:t>
      </w:r>
    </w:p>
    <w:p w:rsidR="000B508E" w:rsidRPr="000B508E" w:rsidRDefault="000B508E" w:rsidP="000B508E">
      <w:pPr>
        <w:numPr>
          <w:ilvl w:val="0"/>
          <w:numId w:val="30"/>
        </w:numPr>
        <w:shd w:val="clear" w:color="auto" w:fill="FFFFFF"/>
        <w:spacing w:before="100" w:beforeAutospacing="1" w:after="100" w:afterAutospacing="1" w:line="480" w:lineRule="auto"/>
        <w:rPr>
          <w:rFonts w:ascii="Times New Roman" w:eastAsia="Times New Roman" w:hAnsi="Times New Roman" w:cs="Times New Roman"/>
          <w:color w:val="auto"/>
          <w:kern w:val="0"/>
          <w:sz w:val="24"/>
          <w:szCs w:val="21"/>
          <w:lang w:eastAsia="en-US"/>
        </w:rPr>
      </w:pPr>
      <w:r w:rsidRPr="000B508E">
        <w:rPr>
          <w:rFonts w:ascii="Times New Roman" w:eastAsia="Times New Roman" w:hAnsi="Times New Roman" w:cs="Times New Roman"/>
          <w:color w:val="auto"/>
          <w:kern w:val="0"/>
          <w:sz w:val="24"/>
          <w:szCs w:val="21"/>
          <w:lang w:eastAsia="en-US"/>
        </w:rPr>
        <w:t>Federal and State Foreclosure Laws</w:t>
      </w:r>
    </w:p>
    <w:p w:rsidR="000B508E" w:rsidRPr="000B508E" w:rsidRDefault="000B508E" w:rsidP="000B508E">
      <w:pPr>
        <w:numPr>
          <w:ilvl w:val="0"/>
          <w:numId w:val="30"/>
        </w:numPr>
        <w:shd w:val="clear" w:color="auto" w:fill="FFFFFF"/>
        <w:spacing w:before="100" w:beforeAutospacing="1" w:after="100" w:afterAutospacing="1" w:line="480" w:lineRule="auto"/>
        <w:rPr>
          <w:rFonts w:ascii="Times New Roman" w:eastAsia="Times New Roman" w:hAnsi="Times New Roman" w:cs="Times New Roman"/>
          <w:color w:val="auto"/>
          <w:kern w:val="0"/>
          <w:sz w:val="24"/>
          <w:szCs w:val="21"/>
          <w:lang w:eastAsia="en-US"/>
        </w:rPr>
      </w:pPr>
      <w:r w:rsidRPr="000B508E">
        <w:rPr>
          <w:rFonts w:ascii="Times New Roman" w:eastAsia="Times New Roman" w:hAnsi="Times New Roman" w:cs="Times New Roman"/>
          <w:color w:val="auto"/>
          <w:kern w:val="0"/>
          <w:sz w:val="24"/>
          <w:szCs w:val="21"/>
          <w:lang w:eastAsia="en-US"/>
        </w:rPr>
        <w:t>Forbearance Options</w:t>
      </w:r>
    </w:p>
    <w:p w:rsidR="000B508E" w:rsidRPr="000B508E" w:rsidRDefault="000B508E" w:rsidP="000B508E">
      <w:pPr>
        <w:numPr>
          <w:ilvl w:val="0"/>
          <w:numId w:val="30"/>
        </w:numPr>
        <w:shd w:val="clear" w:color="auto" w:fill="FFFFFF"/>
        <w:spacing w:before="100" w:beforeAutospacing="1" w:after="100" w:afterAutospacing="1" w:line="480" w:lineRule="auto"/>
        <w:rPr>
          <w:rFonts w:ascii="Times New Roman" w:eastAsia="Times New Roman" w:hAnsi="Times New Roman" w:cs="Times New Roman"/>
          <w:color w:val="auto"/>
          <w:kern w:val="0"/>
          <w:sz w:val="24"/>
          <w:szCs w:val="21"/>
          <w:lang w:eastAsia="en-US"/>
        </w:rPr>
      </w:pPr>
      <w:r w:rsidRPr="000B508E">
        <w:rPr>
          <w:rFonts w:ascii="Times New Roman" w:eastAsia="Times New Roman" w:hAnsi="Times New Roman" w:cs="Times New Roman"/>
          <w:color w:val="auto"/>
          <w:kern w:val="0"/>
          <w:sz w:val="24"/>
          <w:szCs w:val="21"/>
          <w:lang w:eastAsia="en-US"/>
        </w:rPr>
        <w:t>Loan Modification Option</w:t>
      </w:r>
    </w:p>
    <w:p w:rsidR="000B508E" w:rsidRPr="000B508E" w:rsidRDefault="000B508E" w:rsidP="000B508E">
      <w:pPr>
        <w:numPr>
          <w:ilvl w:val="0"/>
          <w:numId w:val="30"/>
        </w:numPr>
        <w:shd w:val="clear" w:color="auto" w:fill="FFFFFF"/>
        <w:spacing w:before="100" w:beforeAutospacing="1" w:after="100" w:afterAutospacing="1" w:line="480" w:lineRule="auto"/>
        <w:rPr>
          <w:rFonts w:ascii="Times New Roman" w:eastAsia="Times New Roman" w:hAnsi="Times New Roman" w:cs="Times New Roman"/>
          <w:color w:val="auto"/>
          <w:kern w:val="0"/>
          <w:sz w:val="24"/>
          <w:szCs w:val="21"/>
          <w:lang w:eastAsia="en-US"/>
        </w:rPr>
      </w:pPr>
      <w:r w:rsidRPr="000B508E">
        <w:rPr>
          <w:rFonts w:ascii="Times New Roman" w:eastAsia="Times New Roman" w:hAnsi="Times New Roman" w:cs="Times New Roman"/>
          <w:color w:val="auto"/>
          <w:kern w:val="0"/>
          <w:sz w:val="24"/>
          <w:szCs w:val="21"/>
          <w:lang w:eastAsia="en-US"/>
        </w:rPr>
        <w:t>Reinstatement and Payment Plans</w:t>
      </w:r>
    </w:p>
    <w:p w:rsidR="000B508E" w:rsidRPr="000B508E" w:rsidRDefault="000B508E" w:rsidP="000B508E">
      <w:pPr>
        <w:numPr>
          <w:ilvl w:val="0"/>
          <w:numId w:val="30"/>
        </w:numPr>
        <w:shd w:val="clear" w:color="auto" w:fill="FFFFFF"/>
        <w:spacing w:before="100" w:beforeAutospacing="1" w:after="100" w:afterAutospacing="1" w:line="480" w:lineRule="auto"/>
        <w:rPr>
          <w:rFonts w:ascii="Times New Roman" w:eastAsia="Times New Roman" w:hAnsi="Times New Roman" w:cs="Times New Roman"/>
          <w:color w:val="auto"/>
          <w:kern w:val="0"/>
          <w:sz w:val="24"/>
          <w:szCs w:val="21"/>
          <w:lang w:eastAsia="en-US"/>
        </w:rPr>
      </w:pPr>
      <w:r w:rsidRPr="000B508E">
        <w:rPr>
          <w:rFonts w:ascii="Times New Roman" w:eastAsia="Times New Roman" w:hAnsi="Times New Roman" w:cs="Times New Roman"/>
          <w:color w:val="auto"/>
          <w:kern w:val="0"/>
          <w:sz w:val="24"/>
          <w:szCs w:val="21"/>
          <w:lang w:eastAsia="en-US"/>
        </w:rPr>
        <w:t>Sale and Short Sale Options</w:t>
      </w:r>
    </w:p>
    <w:p w:rsidR="000B508E" w:rsidRPr="000B508E" w:rsidRDefault="000B508E" w:rsidP="000B508E">
      <w:pPr>
        <w:numPr>
          <w:ilvl w:val="0"/>
          <w:numId w:val="30"/>
        </w:numPr>
        <w:shd w:val="clear" w:color="auto" w:fill="FFFFFF"/>
        <w:spacing w:before="100" w:beforeAutospacing="1" w:after="100" w:afterAutospacing="1" w:line="480" w:lineRule="auto"/>
        <w:rPr>
          <w:rFonts w:ascii="Times New Roman" w:eastAsia="Times New Roman" w:hAnsi="Times New Roman" w:cs="Times New Roman"/>
          <w:color w:val="auto"/>
          <w:kern w:val="0"/>
          <w:sz w:val="24"/>
          <w:szCs w:val="21"/>
          <w:lang w:eastAsia="en-US"/>
        </w:rPr>
      </w:pPr>
      <w:r w:rsidRPr="000B508E">
        <w:rPr>
          <w:rFonts w:ascii="Times New Roman" w:eastAsia="Times New Roman" w:hAnsi="Times New Roman" w:cs="Times New Roman"/>
          <w:color w:val="auto"/>
          <w:kern w:val="0"/>
          <w:sz w:val="24"/>
          <w:szCs w:val="21"/>
          <w:lang w:eastAsia="en-US"/>
        </w:rPr>
        <w:t>Deed –In-Lieu of Foreclosure Option</w:t>
      </w:r>
    </w:p>
    <w:p w:rsidR="000B508E" w:rsidRPr="000B508E" w:rsidRDefault="000B508E" w:rsidP="000B508E">
      <w:pPr>
        <w:numPr>
          <w:ilvl w:val="0"/>
          <w:numId w:val="30"/>
        </w:numPr>
        <w:shd w:val="clear" w:color="auto" w:fill="FFFFFF"/>
        <w:spacing w:before="100" w:beforeAutospacing="1" w:after="100" w:afterAutospacing="1" w:line="480" w:lineRule="auto"/>
        <w:rPr>
          <w:rFonts w:ascii="Times New Roman" w:eastAsia="Times New Roman" w:hAnsi="Times New Roman" w:cs="Times New Roman"/>
          <w:color w:val="auto"/>
          <w:kern w:val="0"/>
          <w:sz w:val="24"/>
          <w:szCs w:val="21"/>
          <w:lang w:eastAsia="en-US"/>
        </w:rPr>
      </w:pPr>
      <w:r w:rsidRPr="000B508E">
        <w:rPr>
          <w:rFonts w:ascii="Times New Roman" w:eastAsia="Times New Roman" w:hAnsi="Times New Roman" w:cs="Times New Roman"/>
          <w:color w:val="auto"/>
          <w:kern w:val="0"/>
          <w:sz w:val="24"/>
          <w:szCs w:val="21"/>
          <w:lang w:eastAsia="en-US"/>
        </w:rPr>
        <w:t>Budgeting/ Financial Literacy Classes</w:t>
      </w:r>
    </w:p>
    <w:p w:rsidR="000B508E" w:rsidRPr="000B508E" w:rsidRDefault="000B508E" w:rsidP="000B508E">
      <w:pPr>
        <w:numPr>
          <w:ilvl w:val="0"/>
          <w:numId w:val="30"/>
        </w:numPr>
        <w:shd w:val="clear" w:color="auto" w:fill="FFFFFF"/>
        <w:spacing w:before="100" w:beforeAutospacing="1" w:after="100" w:afterAutospacing="1" w:line="480" w:lineRule="auto"/>
        <w:rPr>
          <w:rFonts w:ascii="Times New Roman" w:eastAsia="Times New Roman" w:hAnsi="Times New Roman" w:cs="Times New Roman"/>
          <w:color w:val="auto"/>
          <w:kern w:val="0"/>
          <w:sz w:val="24"/>
          <w:szCs w:val="21"/>
          <w:lang w:eastAsia="en-US"/>
        </w:rPr>
      </w:pPr>
      <w:r w:rsidRPr="000B508E">
        <w:rPr>
          <w:rFonts w:ascii="Times New Roman" w:eastAsia="Times New Roman" w:hAnsi="Times New Roman" w:cs="Times New Roman"/>
          <w:color w:val="auto"/>
          <w:kern w:val="0"/>
          <w:sz w:val="24"/>
          <w:szCs w:val="21"/>
          <w:lang w:eastAsia="en-US"/>
        </w:rPr>
        <w:t>Credit Restoration</w:t>
      </w:r>
    </w:p>
    <w:p w:rsidR="000B508E" w:rsidRPr="000B508E" w:rsidRDefault="000B508E" w:rsidP="000B508E">
      <w:pPr>
        <w:numPr>
          <w:ilvl w:val="0"/>
          <w:numId w:val="30"/>
        </w:numPr>
        <w:shd w:val="clear" w:color="auto" w:fill="FFFFFF"/>
        <w:spacing w:before="100" w:beforeAutospacing="1" w:after="100" w:afterAutospacing="1" w:line="480" w:lineRule="auto"/>
        <w:rPr>
          <w:rFonts w:ascii="Times New Roman" w:eastAsia="Times New Roman" w:hAnsi="Times New Roman" w:cs="Times New Roman"/>
          <w:color w:val="auto"/>
          <w:kern w:val="0"/>
          <w:sz w:val="24"/>
          <w:szCs w:val="21"/>
          <w:lang w:eastAsia="en-US"/>
        </w:rPr>
      </w:pPr>
      <w:r w:rsidRPr="000B508E">
        <w:rPr>
          <w:rFonts w:ascii="Times New Roman" w:eastAsia="Times New Roman" w:hAnsi="Times New Roman" w:cs="Times New Roman"/>
          <w:color w:val="auto"/>
          <w:kern w:val="0"/>
          <w:sz w:val="24"/>
          <w:szCs w:val="21"/>
          <w:lang w:eastAsia="en-US"/>
        </w:rPr>
        <w:t>Financial Assistance/Soft Landing Options</w:t>
      </w:r>
    </w:p>
    <w:p w:rsidR="008E6405" w:rsidRPr="008E6405" w:rsidRDefault="008E6405" w:rsidP="008E6405">
      <w:pPr>
        <w:rPr>
          <w:rFonts w:ascii="Times New Roman" w:hAnsi="Times New Roman" w:cs="Times New Roman"/>
          <w:color w:val="auto"/>
          <w:sz w:val="32"/>
        </w:rPr>
      </w:pPr>
    </w:p>
    <w:p w:rsidR="008E6405" w:rsidRPr="008E6405" w:rsidRDefault="008E6405" w:rsidP="008E6405">
      <w:pPr>
        <w:rPr>
          <w:rFonts w:ascii="Times New Roman" w:hAnsi="Times New Roman" w:cs="Times New Roman"/>
          <w:color w:val="auto"/>
          <w:sz w:val="32"/>
        </w:rPr>
      </w:pPr>
    </w:p>
    <w:p w:rsidR="008E6405" w:rsidRPr="008E6405" w:rsidRDefault="008E6405" w:rsidP="008E6405">
      <w:pPr>
        <w:rPr>
          <w:rFonts w:ascii="Times New Roman" w:hAnsi="Times New Roman" w:cs="Times New Roman"/>
          <w:color w:val="auto"/>
          <w:sz w:val="32"/>
        </w:rPr>
      </w:pPr>
    </w:p>
    <w:p w:rsidR="008E6405" w:rsidRPr="008E6405" w:rsidRDefault="008E6405" w:rsidP="008E6405">
      <w:pPr>
        <w:rPr>
          <w:rFonts w:ascii="Times New Roman" w:hAnsi="Times New Roman" w:cs="Times New Roman"/>
          <w:color w:val="auto"/>
          <w:sz w:val="32"/>
        </w:rPr>
      </w:pPr>
    </w:p>
    <w:p w:rsidR="008E6405" w:rsidRPr="008E6405" w:rsidRDefault="008E6405" w:rsidP="008E6405">
      <w:pPr>
        <w:rPr>
          <w:rFonts w:ascii="Times New Roman" w:hAnsi="Times New Roman" w:cs="Times New Roman"/>
          <w:color w:val="auto"/>
          <w:sz w:val="32"/>
        </w:rPr>
      </w:pPr>
    </w:p>
    <w:p w:rsidR="008E6405" w:rsidRPr="008E6405" w:rsidRDefault="008E6405" w:rsidP="008E6405">
      <w:pPr>
        <w:rPr>
          <w:rFonts w:ascii="Times New Roman" w:hAnsi="Times New Roman" w:cs="Times New Roman"/>
          <w:color w:val="auto"/>
          <w:sz w:val="32"/>
        </w:rPr>
      </w:pPr>
    </w:p>
    <w:p w:rsidR="00C6486F" w:rsidRDefault="00C6486F" w:rsidP="008E6405">
      <w:pPr>
        <w:rPr>
          <w:rFonts w:ascii="Times New Roman" w:hAnsi="Times New Roman" w:cs="Times New Roman"/>
          <w:color w:val="auto"/>
          <w:sz w:val="32"/>
        </w:rPr>
      </w:pPr>
    </w:p>
    <w:p w:rsidR="008E6405" w:rsidRDefault="008E6405" w:rsidP="008E6405">
      <w:pPr>
        <w:rPr>
          <w:rFonts w:ascii="Times New Roman" w:hAnsi="Times New Roman" w:cs="Times New Roman"/>
          <w:color w:val="auto"/>
          <w:sz w:val="32"/>
          <w:u w:val="single"/>
        </w:rPr>
      </w:pPr>
      <w:r w:rsidRPr="000B508E">
        <w:rPr>
          <w:rFonts w:ascii="Times New Roman" w:hAnsi="Times New Roman" w:cs="Times New Roman"/>
          <w:color w:val="auto"/>
          <w:sz w:val="32"/>
          <w:u w:val="single"/>
        </w:rPr>
        <w:t>SSVF</w:t>
      </w:r>
    </w:p>
    <w:p w:rsidR="000B508E" w:rsidRPr="000B508E" w:rsidRDefault="000B508E" w:rsidP="000B508E">
      <w:pPr>
        <w:kinsoku w:val="0"/>
        <w:overflowPunct w:val="0"/>
        <w:spacing w:before="67" w:after="0" w:line="480" w:lineRule="auto"/>
        <w:textAlignment w:val="baseline"/>
        <w:rPr>
          <w:rFonts w:ascii="Times New Roman" w:eastAsia="Times New Roman" w:hAnsi="Times New Roman" w:cs="Times New Roman"/>
          <w:color w:val="auto"/>
          <w:kern w:val="0"/>
          <w:sz w:val="24"/>
          <w:szCs w:val="24"/>
          <w:lang w:eastAsia="en-US"/>
        </w:rPr>
      </w:pPr>
      <w:r w:rsidRPr="000B508E">
        <w:rPr>
          <w:rFonts w:ascii="Times New Roman" w:eastAsiaTheme="minorEastAsia" w:hAnsi="Times New Roman" w:cs="Times New Roman"/>
          <w:bCs/>
          <w:color w:val="auto"/>
          <w:kern w:val="24"/>
          <w:sz w:val="24"/>
          <w:szCs w:val="24"/>
          <w:lang w:eastAsia="en-US"/>
        </w:rPr>
        <w:t>Supportive Services for Veteran Families (SSVF)</w:t>
      </w:r>
    </w:p>
    <w:p w:rsidR="000B508E" w:rsidRPr="000B508E" w:rsidRDefault="000B508E" w:rsidP="000B508E">
      <w:pPr>
        <w:kinsoku w:val="0"/>
        <w:overflowPunct w:val="0"/>
        <w:spacing w:before="67" w:after="0" w:line="480" w:lineRule="auto"/>
        <w:textAlignment w:val="baseline"/>
        <w:rPr>
          <w:rFonts w:ascii="Times New Roman" w:eastAsia="Times New Roman" w:hAnsi="Times New Roman" w:cs="Times New Roman"/>
          <w:color w:val="auto"/>
          <w:kern w:val="0"/>
          <w:sz w:val="24"/>
          <w:szCs w:val="24"/>
          <w:lang w:eastAsia="en-US"/>
        </w:rPr>
      </w:pPr>
      <w:r w:rsidRPr="000B508E">
        <w:rPr>
          <w:rFonts w:ascii="Times New Roman" w:eastAsiaTheme="minorEastAsia" w:hAnsi="Times New Roman" w:cs="Times New Roman"/>
          <w:bCs/>
          <w:color w:val="auto"/>
          <w:kern w:val="24"/>
          <w:sz w:val="24"/>
          <w:szCs w:val="24"/>
          <w:lang w:eastAsia="en-US"/>
        </w:rPr>
        <w:tab/>
        <w:t xml:space="preserve">In 2008, a provision was made in Section 604 of the Veterans Mental Health and Other Care Act authorizing the Department of Veterans Affairs to develop the Supportive Services for Veteran Families (SSVF) Program. SSVF grants were awarded around the country to selected non-profits and consumer cooperatives that assist very low-income veteran families residing in or transitioning to permanent housing; Soldier On became one of the selected non-profit agencies. These funds have allowed Soldier On to further their mission and goals of providing stable, sustainable housing for veterans. The outreach program aims to assist veterans and their families before they become homeless in New York State, New Jersey, Pennsylvania, Mississippi, and western Massachusetts. Soldier On provides in-home case management, referral services and temporary financial assistance for housing to veterans who are homeless or facing homelessness. Soldier On strives to provide veterans with the services and support they need to carry on healthy, productive lives in homes of their own. </w:t>
      </w:r>
    </w:p>
    <w:p w:rsidR="000B508E" w:rsidRPr="000B508E" w:rsidRDefault="000B508E" w:rsidP="000B508E">
      <w:pPr>
        <w:kinsoku w:val="0"/>
        <w:overflowPunct w:val="0"/>
        <w:spacing w:before="58" w:after="0" w:line="480" w:lineRule="auto"/>
        <w:textAlignment w:val="baseline"/>
        <w:rPr>
          <w:rFonts w:ascii="Times New Roman" w:eastAsia="Times New Roman" w:hAnsi="Times New Roman" w:cs="Times New Roman"/>
          <w:color w:val="auto"/>
          <w:kern w:val="0"/>
          <w:sz w:val="24"/>
          <w:szCs w:val="24"/>
          <w:lang w:eastAsia="en-US"/>
        </w:rPr>
      </w:pPr>
      <w:r w:rsidRPr="000B508E">
        <w:rPr>
          <w:rFonts w:ascii="Times New Roman" w:eastAsiaTheme="minorEastAsia" w:hAnsi="Times New Roman" w:cs="Times New Roman"/>
          <w:bCs/>
          <w:color w:val="auto"/>
          <w:kern w:val="24"/>
          <w:sz w:val="24"/>
          <w:szCs w:val="24"/>
          <w:lang w:eastAsia="en-US"/>
        </w:rPr>
        <w:tab/>
      </w:r>
      <w:r w:rsidRPr="000B508E">
        <w:rPr>
          <w:rFonts w:ascii="Times New Roman" w:hAnsi="Times New Roman" w:cs="Times New Roman"/>
          <w:color w:val="auto"/>
          <w:sz w:val="24"/>
          <w:szCs w:val="24"/>
        </w:rPr>
        <w:t xml:space="preserve">In 2014, The Berkshire County Regional Housing Authority partnered with Soldier </w:t>
      </w:r>
      <w:proofErr w:type="spellStart"/>
      <w:r w:rsidRPr="000B508E">
        <w:rPr>
          <w:rFonts w:ascii="Times New Roman" w:hAnsi="Times New Roman" w:cs="Times New Roman"/>
          <w:color w:val="auto"/>
          <w:sz w:val="24"/>
          <w:szCs w:val="24"/>
        </w:rPr>
        <w:t>On’s</w:t>
      </w:r>
      <w:proofErr w:type="spellEnd"/>
      <w:r w:rsidRPr="000B508E">
        <w:rPr>
          <w:rFonts w:ascii="Times New Roman" w:hAnsi="Times New Roman" w:cs="Times New Roman"/>
          <w:color w:val="auto"/>
          <w:sz w:val="24"/>
          <w:szCs w:val="24"/>
        </w:rPr>
        <w:t xml:space="preserve"> SSVF Program to provide housing support and guidance to Housing Specialists in the various states and regions where Soldier On provides SSVF programming: New Jersey, New York, Mississippi, Pennsylvania, and Massachusetts.</w:t>
      </w:r>
    </w:p>
    <w:p w:rsidR="000B508E" w:rsidRPr="000B508E" w:rsidRDefault="000B508E" w:rsidP="008E6405">
      <w:pPr>
        <w:rPr>
          <w:rFonts w:ascii="Times New Roman" w:hAnsi="Times New Roman" w:cs="Times New Roman"/>
          <w:color w:val="auto"/>
          <w:sz w:val="32"/>
          <w:u w:val="single"/>
        </w:rPr>
      </w:pPr>
    </w:p>
    <w:p w:rsidR="008E6405" w:rsidRPr="008E6405" w:rsidRDefault="000B508E" w:rsidP="000B508E">
      <w:pPr>
        <w:jc w:val="center"/>
        <w:rPr>
          <w:rFonts w:ascii="Times New Roman" w:hAnsi="Times New Roman" w:cs="Times New Roman"/>
          <w:color w:val="auto"/>
          <w:sz w:val="32"/>
        </w:rPr>
      </w:pPr>
      <w:r w:rsidRPr="000B508E">
        <w:rPr>
          <w:rFonts w:ascii="Times New Roman" w:hAnsi="Times New Roman" w:cs="Times New Roman"/>
          <w:noProof/>
          <w:color w:val="auto"/>
          <w:sz w:val="32"/>
          <w:lang w:eastAsia="en-US"/>
        </w:rPr>
        <w:drawing>
          <wp:inline distT="0" distB="0" distL="0" distR="0" wp14:anchorId="11FB57D0" wp14:editId="1279F104">
            <wp:extent cx="2333625" cy="685800"/>
            <wp:effectExtent l="0" t="0" r="9525" b="0"/>
            <wp:docPr id="34819" name="Picture 7" descr="Soldier 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19" name="Picture 7" descr="Soldier On Logo"/>
                    <pic:cNvPicPr>
                      <a:picLocks noChangeAspect="1" noChangeArrowheads="1"/>
                    </pic:cNvPicPr>
                  </pic:nvPicPr>
                  <pic:blipFill>
                    <a:blip r:embed="rId15"/>
                    <a:srcRect/>
                    <a:stretch>
                      <a:fillRect/>
                    </a:stretch>
                  </pic:blipFill>
                  <pic:spPr bwMode="auto">
                    <a:xfrm>
                      <a:off x="0" y="0"/>
                      <a:ext cx="2333625" cy="685800"/>
                    </a:xfrm>
                    <a:prstGeom prst="rect">
                      <a:avLst/>
                    </a:prstGeom>
                    <a:noFill/>
                    <a:ln w="9525">
                      <a:noFill/>
                      <a:miter lim="800000"/>
                      <a:headEnd/>
                      <a:tailEnd/>
                    </a:ln>
                  </pic:spPr>
                </pic:pic>
              </a:graphicData>
            </a:graphic>
          </wp:inline>
        </w:drawing>
      </w:r>
    </w:p>
    <w:p w:rsidR="000B508E" w:rsidRDefault="000B508E" w:rsidP="008E6405">
      <w:pPr>
        <w:rPr>
          <w:rFonts w:ascii="Times New Roman" w:hAnsi="Times New Roman" w:cs="Times New Roman"/>
          <w:color w:val="auto"/>
          <w:sz w:val="32"/>
        </w:rPr>
      </w:pPr>
    </w:p>
    <w:p w:rsidR="000B508E" w:rsidRDefault="000B508E" w:rsidP="000B508E">
      <w:pPr>
        <w:spacing w:before="0" w:after="0" w:line="240" w:lineRule="auto"/>
        <w:rPr>
          <w:rFonts w:ascii="Times New Roman" w:hAnsi="Times New Roman" w:cs="Times New Roman"/>
          <w:color w:val="auto"/>
          <w:sz w:val="32"/>
          <w:u w:val="single"/>
        </w:rPr>
      </w:pPr>
      <w:r>
        <w:rPr>
          <w:rFonts w:ascii="Times New Roman" w:hAnsi="Times New Roman" w:cs="Times New Roman"/>
          <w:color w:val="auto"/>
          <w:sz w:val="32"/>
          <w:u w:val="single"/>
        </w:rPr>
        <w:t>DEWEY COURT</w:t>
      </w:r>
    </w:p>
    <w:p w:rsidR="008E6405" w:rsidRDefault="008E6405" w:rsidP="00821341">
      <w:pPr>
        <w:spacing w:before="0" w:after="0" w:line="240" w:lineRule="auto"/>
        <w:rPr>
          <w:rFonts w:ascii="Times New Roman" w:hAnsi="Times New Roman" w:cs="Times New Roman"/>
          <w:color w:val="auto"/>
          <w:sz w:val="28"/>
        </w:rPr>
      </w:pPr>
      <w:r w:rsidRPr="000B508E">
        <w:rPr>
          <w:rFonts w:ascii="Times New Roman" w:hAnsi="Times New Roman" w:cs="Times New Roman"/>
          <w:color w:val="auto"/>
          <w:sz w:val="28"/>
        </w:rPr>
        <w:t>SHEFFIELD</w:t>
      </w:r>
      <w:r w:rsidR="000B508E" w:rsidRPr="000B508E">
        <w:rPr>
          <w:rFonts w:ascii="Times New Roman" w:hAnsi="Times New Roman" w:cs="Times New Roman"/>
          <w:color w:val="auto"/>
          <w:sz w:val="28"/>
        </w:rPr>
        <w:t>, MA</w:t>
      </w:r>
    </w:p>
    <w:p w:rsidR="00821341" w:rsidRPr="00821341" w:rsidRDefault="00821341" w:rsidP="00821341">
      <w:pPr>
        <w:spacing w:before="0" w:after="0" w:line="240" w:lineRule="auto"/>
        <w:rPr>
          <w:rFonts w:ascii="Times New Roman" w:hAnsi="Times New Roman" w:cs="Times New Roman"/>
          <w:color w:val="auto"/>
          <w:sz w:val="28"/>
        </w:rPr>
      </w:pPr>
    </w:p>
    <w:p w:rsidR="000B508E" w:rsidRPr="000B508E" w:rsidRDefault="000B508E" w:rsidP="000B508E">
      <w:pPr>
        <w:rPr>
          <w:rFonts w:ascii="Times New Roman" w:hAnsi="Times New Roman" w:cs="Times New Roman"/>
          <w:color w:val="auto"/>
          <w:sz w:val="24"/>
        </w:rPr>
      </w:pPr>
      <w:r w:rsidRPr="000B508E">
        <w:rPr>
          <w:rFonts w:ascii="Times New Roman" w:hAnsi="Times New Roman" w:cs="Times New Roman"/>
          <w:iCs/>
          <w:color w:val="auto"/>
          <w:sz w:val="24"/>
        </w:rPr>
        <w:t>Dewey Court</w:t>
      </w:r>
      <w:r w:rsidRPr="000B508E">
        <w:rPr>
          <w:rFonts w:ascii="Times New Roman" w:hAnsi="Times New Roman" w:cs="Times New Roman"/>
          <w:i/>
          <w:iCs/>
          <w:color w:val="auto"/>
          <w:sz w:val="24"/>
        </w:rPr>
        <w:t xml:space="preserve"> </w:t>
      </w:r>
      <w:r w:rsidRPr="000B508E">
        <w:rPr>
          <w:rFonts w:ascii="Times New Roman" w:hAnsi="Times New Roman" w:cs="Times New Roman"/>
          <w:color w:val="auto"/>
          <w:sz w:val="24"/>
        </w:rPr>
        <w:t>is a state-sided public housing development located in Sheffield, MA. This development consists of 22 senior/handicap one-bedroom units and 8 family three-bedroom units.</w:t>
      </w:r>
    </w:p>
    <w:p w:rsidR="000B508E" w:rsidRPr="000B508E" w:rsidRDefault="000B508E" w:rsidP="000B508E">
      <w:pPr>
        <w:rPr>
          <w:rFonts w:ascii="Times New Roman" w:hAnsi="Times New Roman" w:cs="Times New Roman"/>
          <w:color w:val="auto"/>
          <w:sz w:val="24"/>
        </w:rPr>
      </w:pPr>
      <w:r w:rsidRPr="000B508E">
        <w:rPr>
          <w:rFonts w:ascii="Times New Roman" w:hAnsi="Times New Roman" w:cs="Times New Roman"/>
          <w:color w:val="auto"/>
          <w:sz w:val="24"/>
        </w:rPr>
        <w:t xml:space="preserve">This development has gone through a significant change over the last two years, with BCRHA entering into a formal agreement with the Great Barrington Housing Authority (GBHA) to provide property management and maintenance services for Dewey Court. With the Commonwealth implementing new regulatory and related policy reforms for state-aided public housing, emphasizing regionalization of some operations, the collaboration between BCRHA and GBHA is well timed, and this agreement has the opportunity to serve as a model for future regionalization initiatives in rural communities involving smaller housing authorities. </w:t>
      </w:r>
    </w:p>
    <w:p w:rsidR="000B508E" w:rsidRPr="008E6405" w:rsidRDefault="000B508E" w:rsidP="008E6405">
      <w:pPr>
        <w:rPr>
          <w:rFonts w:ascii="Times New Roman" w:hAnsi="Times New Roman" w:cs="Times New Roman"/>
          <w:color w:val="auto"/>
          <w:sz w:val="32"/>
        </w:rPr>
      </w:pPr>
    </w:p>
    <w:p w:rsidR="00821341" w:rsidRDefault="008E6405" w:rsidP="008E6405">
      <w:pPr>
        <w:rPr>
          <w:rFonts w:ascii="Times New Roman" w:hAnsi="Times New Roman" w:cs="Times New Roman"/>
          <w:color w:val="auto"/>
          <w:sz w:val="32"/>
          <w:u w:val="single"/>
        </w:rPr>
      </w:pPr>
      <w:r w:rsidRPr="000B508E">
        <w:rPr>
          <w:rFonts w:ascii="Times New Roman" w:hAnsi="Times New Roman" w:cs="Times New Roman"/>
          <w:color w:val="auto"/>
          <w:sz w:val="32"/>
          <w:u w:val="single"/>
        </w:rPr>
        <w:t>MOD-REHAB SECTION 8</w:t>
      </w:r>
    </w:p>
    <w:p w:rsidR="000B508E" w:rsidRPr="000B508E" w:rsidRDefault="000B508E" w:rsidP="000B508E">
      <w:pPr>
        <w:rPr>
          <w:rFonts w:ascii="Times New Roman" w:hAnsi="Times New Roman" w:cs="Times New Roman"/>
          <w:color w:val="auto"/>
          <w:sz w:val="24"/>
          <w:szCs w:val="24"/>
        </w:rPr>
      </w:pPr>
      <w:r w:rsidRPr="000B508E">
        <w:rPr>
          <w:rFonts w:ascii="Times New Roman" w:hAnsi="Times New Roman" w:cs="Times New Roman"/>
          <w:bCs/>
          <w:color w:val="auto"/>
          <w:sz w:val="24"/>
          <w:szCs w:val="24"/>
        </w:rPr>
        <w:t xml:space="preserve">This development consists of 41 Section 8 Single Room Occupancy units located in two connected buildings in the City of North Adams, Massachusetts.  These buildings are currently owned, operated, and maintained by Ransford Properties, North Adams, MA.  BCRHA’s sole responsibility is to administer the Section 8 subsidies for this development.  BCRHA DOES NOT own or manage this site. The SRO development provides permanent affordable housing to formerly homeless individuals, many of whom would </w:t>
      </w:r>
      <w:r w:rsidR="002D225F">
        <w:rPr>
          <w:rFonts w:ascii="Times New Roman" w:hAnsi="Times New Roman" w:cs="Times New Roman"/>
          <w:bCs/>
          <w:color w:val="auto"/>
          <w:sz w:val="24"/>
          <w:szCs w:val="24"/>
        </w:rPr>
        <w:t>have</w:t>
      </w:r>
      <w:bookmarkStart w:id="0" w:name="_GoBack"/>
      <w:bookmarkEnd w:id="0"/>
      <w:r w:rsidRPr="000B508E">
        <w:rPr>
          <w:rFonts w:ascii="Times New Roman" w:hAnsi="Times New Roman" w:cs="Times New Roman"/>
          <w:bCs/>
          <w:color w:val="auto"/>
          <w:sz w:val="24"/>
          <w:szCs w:val="24"/>
        </w:rPr>
        <w:t xml:space="preserve"> no other affordable housing options in Berkshire County. One of the immediate future goals for this program is to secure funding for at least a part-time highly skilled case manager, who would be responsible for assisting the high percentage of disabled tenants that live at the SRO, which would provide greater long-term stability for these households.</w:t>
      </w:r>
      <w:r w:rsidRPr="000B508E">
        <w:rPr>
          <w:rFonts w:ascii="Times New Roman" w:hAnsi="Times New Roman" w:cs="Times New Roman"/>
          <w:color w:val="auto"/>
          <w:sz w:val="24"/>
          <w:szCs w:val="24"/>
        </w:rPr>
        <w:t xml:space="preserve"> </w:t>
      </w:r>
    </w:p>
    <w:p w:rsidR="000B508E" w:rsidRPr="000B508E" w:rsidRDefault="000B508E" w:rsidP="008E6405">
      <w:pPr>
        <w:rPr>
          <w:rFonts w:ascii="Times New Roman" w:hAnsi="Times New Roman" w:cs="Times New Roman"/>
          <w:color w:val="auto"/>
          <w:sz w:val="32"/>
          <w:u w:val="single"/>
        </w:rPr>
      </w:pPr>
    </w:p>
    <w:p w:rsidR="008E6405" w:rsidRPr="008E6405" w:rsidRDefault="008E6405" w:rsidP="008E6405">
      <w:pPr>
        <w:rPr>
          <w:rFonts w:ascii="Times New Roman" w:hAnsi="Times New Roman" w:cs="Times New Roman"/>
          <w:color w:val="auto"/>
          <w:sz w:val="32"/>
        </w:rPr>
      </w:pPr>
    </w:p>
    <w:p w:rsidR="008E6405" w:rsidRPr="008E6405" w:rsidRDefault="008E6405" w:rsidP="008E6405">
      <w:pPr>
        <w:rPr>
          <w:rFonts w:ascii="Times New Roman" w:hAnsi="Times New Roman" w:cs="Times New Roman"/>
          <w:color w:val="auto"/>
          <w:sz w:val="32"/>
        </w:rPr>
      </w:pPr>
    </w:p>
    <w:p w:rsidR="008E6405" w:rsidRPr="008E6405" w:rsidRDefault="008E6405" w:rsidP="008E6405">
      <w:pPr>
        <w:rPr>
          <w:rFonts w:ascii="Times New Roman" w:hAnsi="Times New Roman" w:cs="Times New Roman"/>
          <w:color w:val="auto"/>
          <w:sz w:val="32"/>
        </w:rPr>
      </w:pPr>
    </w:p>
    <w:p w:rsidR="008E6405" w:rsidRPr="008E6405" w:rsidRDefault="008E6405" w:rsidP="008E6405">
      <w:pPr>
        <w:rPr>
          <w:rFonts w:ascii="Times New Roman" w:hAnsi="Times New Roman" w:cs="Times New Roman"/>
          <w:color w:val="auto"/>
          <w:sz w:val="32"/>
        </w:rPr>
      </w:pPr>
    </w:p>
    <w:p w:rsidR="007F6B32" w:rsidRDefault="007F6B32" w:rsidP="008E6405">
      <w:pPr>
        <w:rPr>
          <w:rFonts w:ascii="Times New Roman" w:hAnsi="Times New Roman" w:cs="Times New Roman"/>
          <w:color w:val="auto"/>
          <w:sz w:val="32"/>
        </w:rPr>
      </w:pPr>
    </w:p>
    <w:p w:rsidR="008E6405" w:rsidRPr="00821341" w:rsidRDefault="008E6405" w:rsidP="008E6405">
      <w:pPr>
        <w:rPr>
          <w:rFonts w:ascii="Times New Roman" w:hAnsi="Times New Roman" w:cs="Times New Roman"/>
          <w:color w:val="auto"/>
          <w:sz w:val="32"/>
          <w:u w:val="single"/>
        </w:rPr>
      </w:pPr>
      <w:r w:rsidRPr="00821341">
        <w:rPr>
          <w:rFonts w:ascii="Times New Roman" w:hAnsi="Times New Roman" w:cs="Times New Roman"/>
          <w:color w:val="auto"/>
          <w:sz w:val="32"/>
          <w:u w:val="single"/>
        </w:rPr>
        <w:t>FUNDERS</w:t>
      </w:r>
    </w:p>
    <w:p w:rsidR="00821341" w:rsidRPr="00821341" w:rsidRDefault="00821341" w:rsidP="00821341">
      <w:pPr>
        <w:spacing w:before="0" w:after="0" w:line="480" w:lineRule="auto"/>
        <w:textAlignment w:val="baseline"/>
        <w:rPr>
          <w:rFonts w:ascii="Times New Roman" w:eastAsia="Times New Roman" w:hAnsi="Times New Roman" w:cs="Times New Roman"/>
          <w:color w:val="auto"/>
          <w:kern w:val="0"/>
          <w:sz w:val="24"/>
          <w:szCs w:val="24"/>
          <w:lang w:eastAsia="en-US"/>
        </w:rPr>
      </w:pPr>
      <w:r w:rsidRPr="00821341">
        <w:rPr>
          <w:rFonts w:ascii="Times New Roman" w:eastAsiaTheme="minorEastAsia" w:hAnsi="Times New Roman" w:cs="Times New Roman"/>
          <w:bCs/>
          <w:color w:val="000000" w:themeColor="text1"/>
          <w:kern w:val="24"/>
          <w:sz w:val="24"/>
          <w:szCs w:val="24"/>
          <w:lang w:eastAsia="en-US"/>
        </w:rPr>
        <w:t>Dept. of Housing &amp; Community Development</w:t>
      </w:r>
    </w:p>
    <w:p w:rsidR="00821341" w:rsidRPr="00821341" w:rsidRDefault="00821341" w:rsidP="00821341">
      <w:pPr>
        <w:spacing w:before="0" w:after="0" w:line="480" w:lineRule="auto"/>
        <w:textAlignment w:val="baseline"/>
        <w:rPr>
          <w:rFonts w:ascii="Times New Roman" w:eastAsia="Times New Roman" w:hAnsi="Times New Roman" w:cs="Times New Roman"/>
          <w:color w:val="auto"/>
          <w:kern w:val="0"/>
          <w:sz w:val="24"/>
          <w:szCs w:val="24"/>
          <w:lang w:eastAsia="en-US"/>
        </w:rPr>
      </w:pPr>
      <w:r w:rsidRPr="00821341">
        <w:rPr>
          <w:rFonts w:ascii="Times New Roman" w:eastAsiaTheme="minorEastAsia" w:hAnsi="Times New Roman" w:cs="Times New Roman"/>
          <w:bCs/>
          <w:color w:val="000000" w:themeColor="text1"/>
          <w:kern w:val="24"/>
          <w:sz w:val="24"/>
          <w:szCs w:val="24"/>
          <w:lang w:eastAsia="en-US"/>
        </w:rPr>
        <w:t xml:space="preserve">CHAPA </w:t>
      </w:r>
    </w:p>
    <w:p w:rsidR="00821341" w:rsidRPr="00821341" w:rsidRDefault="00821341" w:rsidP="00821341">
      <w:pPr>
        <w:spacing w:before="0" w:after="0" w:line="480" w:lineRule="auto"/>
        <w:textAlignment w:val="baseline"/>
        <w:rPr>
          <w:rFonts w:ascii="Times New Roman" w:eastAsia="Times New Roman" w:hAnsi="Times New Roman" w:cs="Times New Roman"/>
          <w:color w:val="auto"/>
          <w:kern w:val="0"/>
          <w:sz w:val="24"/>
          <w:szCs w:val="24"/>
          <w:lang w:eastAsia="en-US"/>
        </w:rPr>
      </w:pPr>
      <w:r w:rsidRPr="00821341">
        <w:rPr>
          <w:rFonts w:ascii="Times New Roman" w:eastAsiaTheme="minorEastAsia" w:hAnsi="Times New Roman" w:cs="Times New Roman"/>
          <w:bCs/>
          <w:color w:val="000000" w:themeColor="text1"/>
          <w:kern w:val="24"/>
          <w:sz w:val="24"/>
          <w:szCs w:val="24"/>
          <w:lang w:eastAsia="en-US"/>
        </w:rPr>
        <w:t>Franklin County Community Action</w:t>
      </w:r>
      <w:r w:rsidRPr="00821341">
        <w:rPr>
          <w:rFonts w:ascii="Times New Roman" w:eastAsiaTheme="minorEastAsia" w:hAnsi="Times New Roman" w:cs="Times New Roman"/>
          <w:bCs/>
          <w:color w:val="000000" w:themeColor="text1"/>
          <w:kern w:val="24"/>
          <w:sz w:val="24"/>
          <w:szCs w:val="24"/>
          <w:lang w:eastAsia="en-US"/>
        </w:rPr>
        <w:tab/>
      </w:r>
    </w:p>
    <w:p w:rsidR="00821341" w:rsidRPr="00821341" w:rsidRDefault="00C6486F" w:rsidP="00821341">
      <w:pPr>
        <w:spacing w:before="0" w:after="0" w:line="480" w:lineRule="auto"/>
        <w:textAlignment w:val="baseline"/>
        <w:rPr>
          <w:rFonts w:ascii="Times New Roman" w:eastAsia="Times New Roman" w:hAnsi="Times New Roman" w:cs="Times New Roman"/>
          <w:color w:val="auto"/>
          <w:kern w:val="0"/>
          <w:sz w:val="24"/>
          <w:szCs w:val="24"/>
          <w:lang w:eastAsia="en-US"/>
        </w:rPr>
      </w:pPr>
      <w:r>
        <w:rPr>
          <w:rFonts w:ascii="Times New Roman" w:eastAsiaTheme="minorEastAsia" w:hAnsi="Times New Roman" w:cs="Times New Roman"/>
          <w:bCs/>
          <w:color w:val="000000" w:themeColor="text1"/>
          <w:kern w:val="24"/>
          <w:sz w:val="24"/>
          <w:szCs w:val="24"/>
          <w:lang w:eastAsia="en-US"/>
        </w:rPr>
        <w:t>City of Pittsfield (CDBG</w:t>
      </w:r>
      <w:r w:rsidR="00821341" w:rsidRPr="00821341">
        <w:rPr>
          <w:rFonts w:ascii="Times New Roman" w:eastAsiaTheme="minorEastAsia" w:hAnsi="Times New Roman" w:cs="Times New Roman"/>
          <w:bCs/>
          <w:color w:val="000000" w:themeColor="text1"/>
          <w:kern w:val="24"/>
          <w:sz w:val="24"/>
          <w:szCs w:val="24"/>
          <w:lang w:eastAsia="en-US"/>
        </w:rPr>
        <w:t>)</w:t>
      </w:r>
      <w:r w:rsidR="00821341" w:rsidRPr="00821341">
        <w:rPr>
          <w:rFonts w:ascii="Times New Roman" w:eastAsiaTheme="minorEastAsia" w:hAnsi="Times New Roman" w:cs="Times New Roman"/>
          <w:bCs/>
          <w:color w:val="000000" w:themeColor="text1"/>
          <w:kern w:val="24"/>
          <w:sz w:val="24"/>
          <w:szCs w:val="24"/>
          <w:lang w:eastAsia="en-US"/>
        </w:rPr>
        <w:tab/>
      </w:r>
    </w:p>
    <w:p w:rsidR="00821341" w:rsidRPr="00821341" w:rsidRDefault="00821341" w:rsidP="00821341">
      <w:pPr>
        <w:spacing w:before="0" w:after="0" w:line="480" w:lineRule="auto"/>
        <w:textAlignment w:val="baseline"/>
        <w:rPr>
          <w:rFonts w:ascii="Times New Roman" w:eastAsia="Times New Roman" w:hAnsi="Times New Roman" w:cs="Times New Roman"/>
          <w:color w:val="auto"/>
          <w:kern w:val="0"/>
          <w:sz w:val="24"/>
          <w:szCs w:val="24"/>
          <w:lang w:eastAsia="en-US"/>
        </w:rPr>
      </w:pPr>
      <w:r w:rsidRPr="00821341">
        <w:rPr>
          <w:rFonts w:ascii="Times New Roman" w:eastAsiaTheme="minorEastAsia" w:hAnsi="Times New Roman" w:cs="Times New Roman"/>
          <w:bCs/>
          <w:color w:val="000000" w:themeColor="text1"/>
          <w:kern w:val="24"/>
          <w:sz w:val="24"/>
          <w:szCs w:val="24"/>
          <w:lang w:eastAsia="en-US"/>
        </w:rPr>
        <w:t>Department of Housing &amp; Urban Development</w:t>
      </w:r>
      <w:r w:rsidRPr="00821341">
        <w:rPr>
          <w:rFonts w:ascii="Times New Roman" w:eastAsiaTheme="minorEastAsia" w:hAnsi="Times New Roman" w:cs="Times New Roman"/>
          <w:bCs/>
          <w:color w:val="000000" w:themeColor="text1"/>
          <w:kern w:val="24"/>
          <w:sz w:val="24"/>
          <w:szCs w:val="24"/>
          <w:lang w:eastAsia="en-US"/>
        </w:rPr>
        <w:tab/>
      </w:r>
      <w:r w:rsidRPr="00821341">
        <w:rPr>
          <w:rFonts w:ascii="Times New Roman" w:eastAsiaTheme="minorEastAsia" w:hAnsi="Times New Roman" w:cs="Times New Roman"/>
          <w:bCs/>
          <w:color w:val="000000" w:themeColor="text1"/>
          <w:kern w:val="24"/>
          <w:sz w:val="24"/>
          <w:szCs w:val="24"/>
          <w:lang w:eastAsia="en-US"/>
        </w:rPr>
        <w:tab/>
      </w:r>
      <w:r w:rsidRPr="00821341">
        <w:rPr>
          <w:rFonts w:ascii="Times New Roman" w:eastAsiaTheme="minorEastAsia" w:hAnsi="Times New Roman" w:cs="Times New Roman"/>
          <w:bCs/>
          <w:color w:val="000000" w:themeColor="text1"/>
          <w:kern w:val="24"/>
          <w:sz w:val="24"/>
          <w:szCs w:val="24"/>
          <w:lang w:eastAsia="en-US"/>
        </w:rPr>
        <w:tab/>
      </w:r>
    </w:p>
    <w:p w:rsidR="00821341" w:rsidRPr="00821341" w:rsidRDefault="00821341" w:rsidP="00821341">
      <w:pPr>
        <w:spacing w:before="0" w:after="0" w:line="480" w:lineRule="auto"/>
        <w:textAlignment w:val="baseline"/>
        <w:rPr>
          <w:rFonts w:ascii="Times New Roman" w:eastAsia="Times New Roman" w:hAnsi="Times New Roman" w:cs="Times New Roman"/>
          <w:color w:val="auto"/>
          <w:kern w:val="0"/>
          <w:sz w:val="24"/>
          <w:szCs w:val="24"/>
          <w:lang w:eastAsia="en-US"/>
        </w:rPr>
      </w:pPr>
      <w:r w:rsidRPr="00821341">
        <w:rPr>
          <w:rFonts w:ascii="Times New Roman" w:eastAsiaTheme="minorEastAsia" w:hAnsi="Times New Roman" w:cs="Times New Roman"/>
          <w:bCs/>
          <w:color w:val="000000" w:themeColor="text1"/>
          <w:kern w:val="24"/>
          <w:sz w:val="24"/>
          <w:szCs w:val="24"/>
          <w:lang w:eastAsia="en-US"/>
        </w:rPr>
        <w:t>Massachusetts Bar Foundation</w:t>
      </w:r>
      <w:r w:rsidRPr="00821341">
        <w:rPr>
          <w:rFonts w:ascii="Times New Roman" w:eastAsiaTheme="minorEastAsia" w:hAnsi="Times New Roman" w:cs="Times New Roman"/>
          <w:bCs/>
          <w:color w:val="000000" w:themeColor="text1"/>
          <w:kern w:val="24"/>
          <w:sz w:val="24"/>
          <w:szCs w:val="24"/>
          <w:lang w:eastAsia="en-US"/>
        </w:rPr>
        <w:tab/>
      </w:r>
      <w:r w:rsidRPr="00821341">
        <w:rPr>
          <w:rFonts w:ascii="Times New Roman" w:eastAsiaTheme="minorEastAsia" w:hAnsi="Times New Roman" w:cs="Times New Roman"/>
          <w:bCs/>
          <w:color w:val="000000" w:themeColor="text1"/>
          <w:kern w:val="24"/>
          <w:sz w:val="24"/>
          <w:szCs w:val="24"/>
          <w:lang w:eastAsia="en-US"/>
        </w:rPr>
        <w:tab/>
      </w:r>
    </w:p>
    <w:p w:rsidR="00821341" w:rsidRPr="00821341" w:rsidRDefault="00821341" w:rsidP="00821341">
      <w:pPr>
        <w:spacing w:before="0" w:after="0" w:line="480" w:lineRule="auto"/>
        <w:textAlignment w:val="baseline"/>
        <w:rPr>
          <w:rFonts w:ascii="Times New Roman" w:eastAsia="Times New Roman" w:hAnsi="Times New Roman" w:cs="Times New Roman"/>
          <w:color w:val="auto"/>
          <w:kern w:val="0"/>
          <w:sz w:val="24"/>
          <w:szCs w:val="24"/>
          <w:lang w:eastAsia="en-US"/>
        </w:rPr>
      </w:pPr>
      <w:r w:rsidRPr="00821341">
        <w:rPr>
          <w:rFonts w:ascii="Times New Roman" w:eastAsiaTheme="minorEastAsia" w:hAnsi="Times New Roman" w:cs="Times New Roman"/>
          <w:bCs/>
          <w:color w:val="000000" w:themeColor="text1"/>
          <w:kern w:val="24"/>
          <w:sz w:val="24"/>
          <w:szCs w:val="24"/>
          <w:lang w:eastAsia="en-US"/>
        </w:rPr>
        <w:t>Emergency Solutions Grant</w:t>
      </w:r>
      <w:r w:rsidRPr="00821341">
        <w:rPr>
          <w:rFonts w:ascii="Times New Roman" w:eastAsiaTheme="minorEastAsia" w:hAnsi="Times New Roman" w:cs="Times New Roman"/>
          <w:bCs/>
          <w:color w:val="000000" w:themeColor="text1"/>
          <w:kern w:val="24"/>
          <w:sz w:val="24"/>
          <w:szCs w:val="24"/>
          <w:lang w:eastAsia="en-US"/>
        </w:rPr>
        <w:tab/>
      </w:r>
      <w:r w:rsidRPr="00821341">
        <w:rPr>
          <w:rFonts w:ascii="Times New Roman" w:eastAsiaTheme="minorEastAsia" w:hAnsi="Times New Roman" w:cs="Times New Roman"/>
          <w:bCs/>
          <w:color w:val="000000" w:themeColor="text1"/>
          <w:kern w:val="24"/>
          <w:sz w:val="24"/>
          <w:szCs w:val="24"/>
          <w:lang w:eastAsia="en-US"/>
        </w:rPr>
        <w:tab/>
      </w:r>
    </w:p>
    <w:p w:rsidR="00821341" w:rsidRPr="00821341" w:rsidRDefault="00821341" w:rsidP="00821341">
      <w:pPr>
        <w:spacing w:before="0" w:after="0" w:line="480" w:lineRule="auto"/>
        <w:textAlignment w:val="baseline"/>
        <w:rPr>
          <w:rFonts w:ascii="Times New Roman" w:eastAsia="Times New Roman" w:hAnsi="Times New Roman" w:cs="Times New Roman"/>
          <w:color w:val="auto"/>
          <w:kern w:val="0"/>
          <w:sz w:val="24"/>
          <w:szCs w:val="24"/>
          <w:lang w:eastAsia="en-US"/>
        </w:rPr>
      </w:pPr>
      <w:proofErr w:type="spellStart"/>
      <w:r w:rsidRPr="00821341">
        <w:rPr>
          <w:rFonts w:ascii="Times New Roman" w:eastAsiaTheme="minorEastAsia" w:hAnsi="Times New Roman" w:cs="Times New Roman"/>
          <w:bCs/>
          <w:color w:val="000000" w:themeColor="text1"/>
          <w:kern w:val="24"/>
          <w:sz w:val="24"/>
          <w:szCs w:val="24"/>
          <w:lang w:eastAsia="en-US"/>
        </w:rPr>
        <w:t>ServiceNet</w:t>
      </w:r>
      <w:proofErr w:type="spellEnd"/>
      <w:r w:rsidRPr="00821341">
        <w:rPr>
          <w:rFonts w:ascii="Times New Roman" w:eastAsiaTheme="minorEastAsia" w:hAnsi="Times New Roman" w:cs="Times New Roman"/>
          <w:bCs/>
          <w:color w:val="000000" w:themeColor="text1"/>
          <w:kern w:val="24"/>
          <w:sz w:val="24"/>
          <w:szCs w:val="24"/>
          <w:lang w:eastAsia="en-US"/>
        </w:rPr>
        <w:tab/>
      </w:r>
      <w:r w:rsidRPr="00821341">
        <w:rPr>
          <w:rFonts w:ascii="Times New Roman" w:eastAsiaTheme="minorEastAsia" w:hAnsi="Times New Roman" w:cs="Times New Roman"/>
          <w:bCs/>
          <w:color w:val="000000" w:themeColor="text1"/>
          <w:kern w:val="24"/>
          <w:sz w:val="24"/>
          <w:szCs w:val="24"/>
          <w:lang w:eastAsia="en-US"/>
        </w:rPr>
        <w:tab/>
      </w:r>
    </w:p>
    <w:p w:rsidR="00821341" w:rsidRPr="00821341" w:rsidRDefault="00821341" w:rsidP="00821341">
      <w:pPr>
        <w:spacing w:before="0" w:after="0" w:line="480" w:lineRule="auto"/>
        <w:textAlignment w:val="baseline"/>
        <w:rPr>
          <w:rFonts w:ascii="Times New Roman" w:eastAsiaTheme="minorEastAsia" w:hAnsi="Times New Roman" w:cs="Times New Roman"/>
          <w:bCs/>
          <w:color w:val="000000" w:themeColor="text1"/>
          <w:kern w:val="24"/>
          <w:sz w:val="24"/>
          <w:szCs w:val="24"/>
          <w:lang w:eastAsia="en-US"/>
        </w:rPr>
      </w:pPr>
      <w:r w:rsidRPr="00821341">
        <w:rPr>
          <w:rFonts w:ascii="Times New Roman" w:eastAsiaTheme="minorEastAsia" w:hAnsi="Times New Roman" w:cs="Times New Roman"/>
          <w:bCs/>
          <w:color w:val="000000" w:themeColor="text1"/>
          <w:kern w:val="24"/>
          <w:sz w:val="24"/>
          <w:szCs w:val="24"/>
          <w:lang w:eastAsia="en-US"/>
        </w:rPr>
        <w:t>Housing Counseling &amp; Education Centers</w:t>
      </w:r>
    </w:p>
    <w:p w:rsidR="00821341" w:rsidRPr="00821341" w:rsidRDefault="00821341" w:rsidP="00821341">
      <w:pPr>
        <w:spacing w:before="0" w:after="0" w:line="480" w:lineRule="auto"/>
        <w:textAlignment w:val="baseline"/>
        <w:rPr>
          <w:rFonts w:ascii="Times New Roman" w:eastAsiaTheme="minorEastAsia" w:hAnsi="Times New Roman" w:cs="Times New Roman"/>
          <w:bCs/>
          <w:color w:val="000000" w:themeColor="text1"/>
          <w:kern w:val="24"/>
          <w:sz w:val="24"/>
          <w:szCs w:val="24"/>
          <w:lang w:eastAsia="en-US"/>
        </w:rPr>
      </w:pPr>
      <w:r w:rsidRPr="00821341">
        <w:rPr>
          <w:rFonts w:ascii="Times New Roman" w:eastAsiaTheme="minorEastAsia" w:hAnsi="Times New Roman" w:cs="Times New Roman"/>
          <w:bCs/>
          <w:color w:val="000000" w:themeColor="text1"/>
          <w:kern w:val="24"/>
          <w:sz w:val="24"/>
          <w:szCs w:val="24"/>
          <w:lang w:eastAsia="en-US"/>
        </w:rPr>
        <w:t>Berkshire Housing Development Corp.</w:t>
      </w:r>
    </w:p>
    <w:p w:rsidR="00821341" w:rsidRPr="00821341" w:rsidRDefault="00821341" w:rsidP="00821341">
      <w:pPr>
        <w:spacing w:before="0" w:after="0" w:line="480" w:lineRule="auto"/>
        <w:textAlignment w:val="baseline"/>
        <w:rPr>
          <w:rFonts w:ascii="Times New Roman" w:eastAsia="Times New Roman" w:hAnsi="Times New Roman" w:cs="Times New Roman"/>
          <w:color w:val="auto"/>
          <w:kern w:val="0"/>
          <w:sz w:val="24"/>
          <w:szCs w:val="24"/>
          <w:lang w:eastAsia="en-US"/>
        </w:rPr>
      </w:pPr>
      <w:proofErr w:type="spellStart"/>
      <w:r w:rsidRPr="00821341">
        <w:rPr>
          <w:rFonts w:ascii="Times New Roman" w:eastAsiaTheme="minorEastAsia" w:hAnsi="Times New Roman" w:cs="Times New Roman"/>
          <w:bCs/>
          <w:color w:val="000000" w:themeColor="text1"/>
          <w:kern w:val="24"/>
          <w:sz w:val="24"/>
          <w:szCs w:val="24"/>
          <w:lang w:eastAsia="en-US"/>
        </w:rPr>
        <w:t>MassHousing</w:t>
      </w:r>
      <w:proofErr w:type="spellEnd"/>
      <w:r w:rsidRPr="00821341">
        <w:rPr>
          <w:rFonts w:ascii="Times New Roman" w:eastAsiaTheme="minorEastAsia" w:hAnsi="Times New Roman" w:cs="Times New Roman"/>
          <w:bCs/>
          <w:color w:val="000000" w:themeColor="text1"/>
          <w:kern w:val="24"/>
          <w:sz w:val="24"/>
          <w:szCs w:val="24"/>
          <w:lang w:eastAsia="en-US"/>
        </w:rPr>
        <w:tab/>
      </w:r>
      <w:r w:rsidRPr="00821341">
        <w:rPr>
          <w:rFonts w:ascii="Times New Roman" w:eastAsiaTheme="minorEastAsia" w:hAnsi="Times New Roman" w:cs="Times New Roman"/>
          <w:bCs/>
          <w:color w:val="000000" w:themeColor="text1"/>
          <w:kern w:val="24"/>
          <w:sz w:val="24"/>
          <w:szCs w:val="24"/>
          <w:lang w:eastAsia="en-US"/>
        </w:rPr>
        <w:tab/>
      </w:r>
    </w:p>
    <w:p w:rsidR="00821341" w:rsidRPr="00821341" w:rsidRDefault="00821341" w:rsidP="00821341">
      <w:pPr>
        <w:spacing w:before="0" w:after="0" w:line="480" w:lineRule="auto"/>
        <w:textAlignment w:val="baseline"/>
        <w:rPr>
          <w:rFonts w:ascii="Times New Roman" w:eastAsiaTheme="minorEastAsia" w:hAnsi="Times New Roman" w:cs="Times New Roman"/>
          <w:bCs/>
          <w:color w:val="000000" w:themeColor="text1"/>
          <w:kern w:val="24"/>
          <w:sz w:val="24"/>
          <w:szCs w:val="24"/>
          <w:lang w:eastAsia="en-US"/>
        </w:rPr>
      </w:pPr>
      <w:proofErr w:type="spellStart"/>
      <w:r w:rsidRPr="00821341">
        <w:rPr>
          <w:rFonts w:ascii="Times New Roman" w:eastAsiaTheme="minorEastAsia" w:hAnsi="Times New Roman" w:cs="Times New Roman"/>
          <w:bCs/>
          <w:color w:val="000000" w:themeColor="text1"/>
          <w:kern w:val="24"/>
          <w:sz w:val="24"/>
          <w:szCs w:val="24"/>
          <w:lang w:eastAsia="en-US"/>
        </w:rPr>
        <w:t>SoldierOn</w:t>
      </w:r>
      <w:proofErr w:type="spellEnd"/>
      <w:r w:rsidRPr="00821341">
        <w:rPr>
          <w:rFonts w:ascii="Times New Roman" w:eastAsiaTheme="minorEastAsia" w:hAnsi="Times New Roman" w:cs="Times New Roman"/>
          <w:bCs/>
          <w:color w:val="000000" w:themeColor="text1"/>
          <w:kern w:val="24"/>
          <w:sz w:val="24"/>
          <w:szCs w:val="24"/>
          <w:lang w:eastAsia="en-US"/>
        </w:rPr>
        <w:tab/>
      </w:r>
      <w:r w:rsidRPr="00821341">
        <w:rPr>
          <w:rFonts w:ascii="Times New Roman" w:eastAsiaTheme="minorEastAsia" w:hAnsi="Times New Roman" w:cs="Times New Roman"/>
          <w:bCs/>
          <w:color w:val="000000" w:themeColor="text1"/>
          <w:kern w:val="24"/>
          <w:sz w:val="24"/>
          <w:szCs w:val="24"/>
          <w:lang w:eastAsia="en-US"/>
        </w:rPr>
        <w:tab/>
      </w:r>
      <w:r w:rsidRPr="00821341">
        <w:rPr>
          <w:rFonts w:ascii="Times New Roman" w:eastAsiaTheme="minorEastAsia" w:hAnsi="Times New Roman" w:cs="Times New Roman"/>
          <w:bCs/>
          <w:color w:val="000000" w:themeColor="text1"/>
          <w:kern w:val="24"/>
          <w:sz w:val="24"/>
          <w:szCs w:val="24"/>
          <w:lang w:eastAsia="en-US"/>
        </w:rPr>
        <w:tab/>
      </w:r>
      <w:r w:rsidRPr="00821341">
        <w:rPr>
          <w:rFonts w:ascii="Times New Roman" w:eastAsiaTheme="minorEastAsia" w:hAnsi="Times New Roman" w:cs="Times New Roman"/>
          <w:bCs/>
          <w:color w:val="000000" w:themeColor="text1"/>
          <w:kern w:val="24"/>
          <w:sz w:val="24"/>
          <w:szCs w:val="24"/>
          <w:lang w:eastAsia="en-US"/>
        </w:rPr>
        <w:tab/>
      </w:r>
      <w:r w:rsidRPr="00821341">
        <w:rPr>
          <w:rFonts w:ascii="Times New Roman" w:eastAsiaTheme="minorEastAsia" w:hAnsi="Times New Roman" w:cs="Times New Roman"/>
          <w:bCs/>
          <w:color w:val="000000" w:themeColor="text1"/>
          <w:kern w:val="24"/>
          <w:sz w:val="24"/>
          <w:szCs w:val="24"/>
          <w:lang w:eastAsia="en-US"/>
        </w:rPr>
        <w:tab/>
      </w:r>
    </w:p>
    <w:p w:rsidR="00821341" w:rsidRPr="00821341" w:rsidRDefault="00821341" w:rsidP="00821341">
      <w:pPr>
        <w:spacing w:before="0" w:after="0" w:line="480" w:lineRule="auto"/>
        <w:textAlignment w:val="baseline"/>
        <w:rPr>
          <w:rFonts w:ascii="Times New Roman" w:eastAsiaTheme="minorEastAsia" w:hAnsi="Times New Roman" w:cs="Times New Roman"/>
          <w:bCs/>
          <w:color w:val="000000" w:themeColor="text1"/>
          <w:kern w:val="24"/>
          <w:sz w:val="24"/>
          <w:szCs w:val="24"/>
          <w:lang w:eastAsia="en-US"/>
        </w:rPr>
      </w:pPr>
      <w:r w:rsidRPr="00821341">
        <w:rPr>
          <w:rFonts w:ascii="Times New Roman" w:eastAsiaTheme="minorEastAsia" w:hAnsi="Times New Roman" w:cs="Times New Roman"/>
          <w:bCs/>
          <w:color w:val="000000" w:themeColor="text1"/>
          <w:kern w:val="24"/>
          <w:sz w:val="24"/>
          <w:szCs w:val="24"/>
          <w:lang w:eastAsia="en-US"/>
        </w:rPr>
        <w:t>Berkshire Life Foundation</w:t>
      </w:r>
      <w:r w:rsidRPr="00821341">
        <w:rPr>
          <w:rFonts w:ascii="Times New Roman" w:eastAsiaTheme="minorEastAsia" w:hAnsi="Times New Roman" w:cs="Times New Roman"/>
          <w:bCs/>
          <w:color w:val="000000" w:themeColor="text1"/>
          <w:kern w:val="24"/>
          <w:sz w:val="24"/>
          <w:szCs w:val="24"/>
          <w:lang w:eastAsia="en-US"/>
        </w:rPr>
        <w:tab/>
      </w:r>
      <w:r w:rsidRPr="00821341">
        <w:rPr>
          <w:rFonts w:ascii="Times New Roman" w:eastAsiaTheme="minorEastAsia" w:hAnsi="Times New Roman" w:cs="Times New Roman"/>
          <w:bCs/>
          <w:color w:val="000000" w:themeColor="text1"/>
          <w:kern w:val="24"/>
          <w:sz w:val="24"/>
          <w:szCs w:val="24"/>
          <w:lang w:eastAsia="en-US"/>
        </w:rPr>
        <w:tab/>
      </w:r>
      <w:r w:rsidRPr="00821341">
        <w:rPr>
          <w:rFonts w:ascii="Times New Roman" w:eastAsiaTheme="minorEastAsia" w:hAnsi="Times New Roman" w:cs="Times New Roman"/>
          <w:bCs/>
          <w:color w:val="000000" w:themeColor="text1"/>
          <w:kern w:val="24"/>
          <w:sz w:val="24"/>
          <w:szCs w:val="24"/>
          <w:lang w:eastAsia="en-US"/>
        </w:rPr>
        <w:tab/>
      </w:r>
    </w:p>
    <w:p w:rsidR="00821341" w:rsidRPr="00821341" w:rsidRDefault="00821341" w:rsidP="00821341">
      <w:pPr>
        <w:spacing w:before="0" w:after="0" w:line="480" w:lineRule="auto"/>
        <w:textAlignment w:val="baseline"/>
        <w:rPr>
          <w:rFonts w:ascii="Times New Roman" w:eastAsia="Times New Roman" w:hAnsi="Times New Roman" w:cs="Times New Roman"/>
          <w:color w:val="auto"/>
          <w:kern w:val="0"/>
          <w:sz w:val="24"/>
          <w:szCs w:val="24"/>
          <w:lang w:eastAsia="en-US"/>
        </w:rPr>
      </w:pPr>
      <w:r w:rsidRPr="00821341">
        <w:rPr>
          <w:rFonts w:ascii="Times New Roman" w:eastAsiaTheme="minorEastAsia" w:hAnsi="Times New Roman" w:cs="Times New Roman"/>
          <w:bCs/>
          <w:color w:val="000000" w:themeColor="text1"/>
          <w:kern w:val="24"/>
          <w:sz w:val="24"/>
          <w:szCs w:val="24"/>
          <w:lang w:eastAsia="en-US"/>
        </w:rPr>
        <w:t>Attorney General’s Office</w:t>
      </w:r>
    </w:p>
    <w:p w:rsidR="00821341" w:rsidRDefault="00821341" w:rsidP="00821341">
      <w:pPr>
        <w:spacing w:before="0" w:after="0" w:line="480" w:lineRule="auto"/>
        <w:textAlignment w:val="baseline"/>
        <w:rPr>
          <w:rFonts w:ascii="Times New Roman" w:eastAsiaTheme="minorEastAsia" w:hAnsi="Times New Roman" w:cs="Times New Roman"/>
          <w:bCs/>
          <w:color w:val="000000" w:themeColor="text1"/>
          <w:kern w:val="24"/>
          <w:sz w:val="24"/>
          <w:szCs w:val="24"/>
          <w:lang w:eastAsia="en-US"/>
        </w:rPr>
      </w:pPr>
      <w:r w:rsidRPr="00821341">
        <w:rPr>
          <w:rFonts w:ascii="Times New Roman" w:eastAsiaTheme="minorEastAsia" w:hAnsi="Times New Roman" w:cs="Times New Roman"/>
          <w:bCs/>
          <w:color w:val="000000" w:themeColor="text1"/>
          <w:kern w:val="24"/>
          <w:sz w:val="24"/>
          <w:szCs w:val="24"/>
          <w:lang w:eastAsia="en-US"/>
        </w:rPr>
        <w:t>Massachusetts Office of Public Collaboration</w:t>
      </w:r>
    </w:p>
    <w:p w:rsidR="008E6405" w:rsidRDefault="00600B26" w:rsidP="001A2A3E">
      <w:pPr>
        <w:spacing w:before="0" w:after="0" w:line="480" w:lineRule="auto"/>
        <w:textAlignment w:val="baseline"/>
        <w:rPr>
          <w:rFonts w:ascii="Times New Roman" w:eastAsia="Times New Roman" w:hAnsi="Times New Roman" w:cs="Times New Roman"/>
          <w:color w:val="auto"/>
          <w:kern w:val="0"/>
          <w:sz w:val="24"/>
          <w:szCs w:val="24"/>
          <w:lang w:eastAsia="en-US"/>
        </w:rPr>
      </w:pPr>
      <w:r>
        <w:rPr>
          <w:rFonts w:ascii="Times New Roman" w:eastAsiaTheme="minorEastAsia" w:hAnsi="Times New Roman" w:cs="Times New Roman"/>
          <w:bCs/>
          <w:color w:val="000000" w:themeColor="text1"/>
          <w:kern w:val="24"/>
          <w:sz w:val="24"/>
          <w:szCs w:val="24"/>
          <w:lang w:eastAsia="en-US"/>
        </w:rPr>
        <w:t>Dial/Self</w:t>
      </w:r>
    </w:p>
    <w:p w:rsidR="001A2A3E" w:rsidRPr="001A2A3E" w:rsidRDefault="001A2A3E" w:rsidP="001A2A3E">
      <w:pPr>
        <w:spacing w:before="0" w:after="0" w:line="480" w:lineRule="auto"/>
        <w:textAlignment w:val="baseline"/>
        <w:rPr>
          <w:rFonts w:ascii="Times New Roman" w:eastAsia="Times New Roman" w:hAnsi="Times New Roman" w:cs="Times New Roman"/>
          <w:color w:val="auto"/>
          <w:kern w:val="0"/>
          <w:sz w:val="24"/>
          <w:szCs w:val="24"/>
          <w:lang w:eastAsia="en-US"/>
        </w:rPr>
      </w:pPr>
      <w:r>
        <w:rPr>
          <w:rFonts w:ascii="Times New Roman" w:eastAsia="Times New Roman" w:hAnsi="Times New Roman" w:cs="Times New Roman"/>
          <w:color w:val="auto"/>
          <w:kern w:val="0"/>
          <w:sz w:val="24"/>
          <w:szCs w:val="24"/>
          <w:lang w:eastAsia="en-US"/>
        </w:rPr>
        <w:t>WayFinders</w:t>
      </w:r>
    </w:p>
    <w:p w:rsidR="008E6405" w:rsidRPr="008E6405" w:rsidRDefault="008E6405" w:rsidP="008E6405">
      <w:pPr>
        <w:rPr>
          <w:rFonts w:ascii="Times New Roman" w:hAnsi="Times New Roman" w:cs="Times New Roman"/>
          <w:color w:val="auto"/>
          <w:sz w:val="32"/>
        </w:rPr>
      </w:pPr>
    </w:p>
    <w:p w:rsidR="008E6405" w:rsidRPr="008E6405" w:rsidRDefault="008E6405" w:rsidP="008E6405">
      <w:pPr>
        <w:rPr>
          <w:rFonts w:ascii="Times New Roman" w:hAnsi="Times New Roman" w:cs="Times New Roman"/>
          <w:color w:val="auto"/>
          <w:sz w:val="32"/>
        </w:rPr>
      </w:pPr>
    </w:p>
    <w:p w:rsidR="001F1A0A" w:rsidRDefault="001F1A0A" w:rsidP="00E92093">
      <w:pPr>
        <w:pStyle w:val="TableText"/>
        <w:spacing w:before="480"/>
        <w:ind w:left="0"/>
      </w:pPr>
    </w:p>
    <w:sectPr w:rsidR="001F1A0A" w:rsidSect="00185F7A">
      <w:type w:val="continuous"/>
      <w:pgSz w:w="12240" w:h="15840" w:code="1"/>
      <w:pgMar w:top="1440" w:right="1440" w:bottom="1440" w:left="1440" w:header="864"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C14" w:rsidRDefault="00712C14">
      <w:pPr>
        <w:spacing w:after="0" w:line="240" w:lineRule="auto"/>
      </w:pPr>
      <w:r>
        <w:separator/>
      </w:r>
    </w:p>
  </w:endnote>
  <w:endnote w:type="continuationSeparator" w:id="0">
    <w:p w:rsidR="00712C14" w:rsidRDefault="00712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B67" w:rsidRDefault="00D01B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C14" w:rsidRDefault="00712C14">
      <w:pPr>
        <w:spacing w:after="0" w:line="240" w:lineRule="auto"/>
      </w:pPr>
      <w:r>
        <w:separator/>
      </w:r>
    </w:p>
  </w:footnote>
  <w:footnote w:type="continuationSeparator" w:id="0">
    <w:p w:rsidR="00712C14" w:rsidRDefault="00712C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B67" w:rsidRPr="00E92093" w:rsidRDefault="00583F71">
    <w:pPr>
      <w:pStyle w:val="HeaderShaded"/>
      <w:tabs>
        <w:tab w:val="left" w:pos="5032"/>
      </w:tabs>
      <w:rPr>
        <w:rFonts w:ascii="Times New Roman" w:hAnsi="Times New Roman" w:cs="Times New Roman"/>
      </w:rPr>
    </w:pPr>
    <w:r w:rsidRPr="00E92093">
      <w:rPr>
        <w:rFonts w:ascii="Times New Roman" w:hAnsi="Times New Roman" w:cs="Times New Roman"/>
      </w:rPr>
      <w:t>Table of Contents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B67" w:rsidRPr="001F1A0A" w:rsidRDefault="00D01B67" w:rsidP="001F1A0A">
    <w:pPr>
      <w:pStyle w:val="Header"/>
      <w:rPr>
        <w:rFonts w:ascii="Times New Roman" w:hAnsi="Times New Roman" w:cs="Times New Roman"/>
        <w:sz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BB440C4"/>
    <w:lvl w:ilvl="0">
      <w:start w:val="1"/>
      <w:numFmt w:val="decimal"/>
      <w:lvlText w:val="%1."/>
      <w:lvlJc w:val="left"/>
      <w:pPr>
        <w:tabs>
          <w:tab w:val="num" w:pos="1800"/>
        </w:tabs>
        <w:ind w:left="1800" w:hanging="360"/>
      </w:pPr>
    </w:lvl>
  </w:abstractNum>
  <w:abstractNum w:abstractNumId="1">
    <w:nsid w:val="FFFFFF7D"/>
    <w:multiLevelType w:val="singleLevel"/>
    <w:tmpl w:val="98AC7B0A"/>
    <w:lvl w:ilvl="0">
      <w:start w:val="1"/>
      <w:numFmt w:val="decimal"/>
      <w:lvlText w:val="%1."/>
      <w:lvlJc w:val="left"/>
      <w:pPr>
        <w:tabs>
          <w:tab w:val="num" w:pos="1440"/>
        </w:tabs>
        <w:ind w:left="1440" w:hanging="360"/>
      </w:pPr>
    </w:lvl>
  </w:abstractNum>
  <w:abstractNum w:abstractNumId="2">
    <w:nsid w:val="FFFFFF7E"/>
    <w:multiLevelType w:val="singleLevel"/>
    <w:tmpl w:val="A21A4EEE"/>
    <w:lvl w:ilvl="0">
      <w:start w:val="1"/>
      <w:numFmt w:val="decimal"/>
      <w:lvlText w:val="%1."/>
      <w:lvlJc w:val="left"/>
      <w:pPr>
        <w:tabs>
          <w:tab w:val="num" w:pos="1080"/>
        </w:tabs>
        <w:ind w:left="1080" w:hanging="360"/>
      </w:pPr>
    </w:lvl>
  </w:abstractNum>
  <w:abstractNum w:abstractNumId="3">
    <w:nsid w:val="FFFFFF7F"/>
    <w:multiLevelType w:val="singleLevel"/>
    <w:tmpl w:val="A08472BC"/>
    <w:lvl w:ilvl="0">
      <w:start w:val="1"/>
      <w:numFmt w:val="decimal"/>
      <w:lvlText w:val="%1."/>
      <w:lvlJc w:val="left"/>
      <w:pPr>
        <w:tabs>
          <w:tab w:val="num" w:pos="720"/>
        </w:tabs>
        <w:ind w:left="720" w:hanging="360"/>
      </w:pPr>
    </w:lvl>
  </w:abstractNum>
  <w:abstractNum w:abstractNumId="4">
    <w:nsid w:val="FFFFFF80"/>
    <w:multiLevelType w:val="singleLevel"/>
    <w:tmpl w:val="B6E861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F8230A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CF4A9A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F86DD2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576935E"/>
    <w:lvl w:ilvl="0">
      <w:start w:val="1"/>
      <w:numFmt w:val="decimal"/>
      <w:lvlText w:val="%1."/>
      <w:lvlJc w:val="left"/>
      <w:pPr>
        <w:tabs>
          <w:tab w:val="num" w:pos="360"/>
        </w:tabs>
        <w:ind w:left="360" w:hanging="360"/>
      </w:pPr>
    </w:lvl>
  </w:abstractNum>
  <w:abstractNum w:abstractNumId="9">
    <w:nsid w:val="FFFFFF89"/>
    <w:multiLevelType w:val="singleLevel"/>
    <w:tmpl w:val="E63AF57E"/>
    <w:lvl w:ilvl="0">
      <w:start w:val="1"/>
      <w:numFmt w:val="bullet"/>
      <w:pStyle w:val="ListBullet"/>
      <w:lvlText w:val="•"/>
      <w:lvlJc w:val="left"/>
      <w:pPr>
        <w:ind w:left="360" w:hanging="360"/>
      </w:pPr>
      <w:rPr>
        <w:rFonts w:ascii="Cambria" w:hAnsi="Cambria" w:hint="default"/>
        <w:color w:val="7E97AD" w:themeColor="accent1"/>
      </w:rPr>
    </w:lvl>
  </w:abstractNum>
  <w:abstractNum w:abstractNumId="10">
    <w:nsid w:val="03B32190"/>
    <w:multiLevelType w:val="multilevel"/>
    <w:tmpl w:val="9CA4ABB8"/>
    <w:numStyleLink w:val="AnnualReport"/>
  </w:abstractNum>
  <w:abstractNum w:abstractNumId="11">
    <w:nsid w:val="0AAE74F7"/>
    <w:multiLevelType w:val="multilevel"/>
    <w:tmpl w:val="166C9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6F205A"/>
    <w:multiLevelType w:val="multilevel"/>
    <w:tmpl w:val="9CA4ABB8"/>
    <w:styleLink w:val="AnnualReport"/>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B7353BB"/>
    <w:multiLevelType w:val="multilevel"/>
    <w:tmpl w:val="04D4A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6F4E81"/>
    <w:multiLevelType w:val="multilevel"/>
    <w:tmpl w:val="DE888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DA7F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619179F"/>
    <w:multiLevelType w:val="hybridMultilevel"/>
    <w:tmpl w:val="D764ACD2"/>
    <w:lvl w:ilvl="0" w:tplc="98C43506">
      <w:start w:val="1"/>
      <w:numFmt w:val="bullet"/>
      <w:lvlText w:val="-"/>
      <w:lvlJc w:val="left"/>
      <w:pPr>
        <w:tabs>
          <w:tab w:val="num" w:pos="936"/>
        </w:tabs>
        <w:ind w:left="936" w:hanging="216"/>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7F6A45"/>
    <w:multiLevelType w:val="multilevel"/>
    <w:tmpl w:val="80C0D6D2"/>
    <w:lvl w:ilvl="0">
      <w:start w:val="1"/>
      <w:numFmt w:val="decimal"/>
      <w:pStyle w:val="ListNumber"/>
      <w:lvlText w:val="%1."/>
      <w:lvlJc w:val="left"/>
      <w:pPr>
        <w:ind w:left="360" w:hanging="360"/>
      </w:pPr>
      <w:rPr>
        <w:rFonts w:hint="default"/>
      </w:rPr>
    </w:lvl>
    <w:lvl w:ilvl="1">
      <w:start w:val="1"/>
      <w:numFmt w:val="decimal"/>
      <w:pStyle w:val="ListNumber2"/>
      <w:suff w:val="space"/>
      <w:lvlText w:val="%1.%2"/>
      <w:lvlJc w:val="left"/>
      <w:pPr>
        <w:ind w:left="936" w:hanging="576"/>
      </w:pPr>
      <w:rPr>
        <w:rFonts w:hint="default"/>
      </w:rPr>
    </w:lvl>
    <w:lvl w:ilvl="2">
      <w:start w:val="1"/>
      <w:numFmt w:val="lowerLetter"/>
      <w:pStyle w:val="ListNumber3"/>
      <w:lvlText w:val="%3."/>
      <w:lvlJc w:val="left"/>
      <w:pPr>
        <w:ind w:left="720" w:hanging="360"/>
      </w:pPr>
      <w:rPr>
        <w:rFonts w:hint="default"/>
      </w:rPr>
    </w:lvl>
    <w:lvl w:ilvl="3">
      <w:start w:val="1"/>
      <w:numFmt w:val="lowerRoman"/>
      <w:pStyle w:val="ListNumber4"/>
      <w:lvlText w:val="%4."/>
      <w:lvlJc w:val="left"/>
      <w:pPr>
        <w:ind w:left="108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46544ED7"/>
    <w:multiLevelType w:val="multilevel"/>
    <w:tmpl w:val="96F6E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910989"/>
    <w:multiLevelType w:val="multilevel"/>
    <w:tmpl w:val="DEBEC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10644B"/>
    <w:multiLevelType w:val="hybridMultilevel"/>
    <w:tmpl w:val="C180E21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nsid w:val="5E843D2F"/>
    <w:multiLevelType w:val="multilevel"/>
    <w:tmpl w:val="0CAC8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B27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7331E5C"/>
    <w:multiLevelType w:val="hybridMultilevel"/>
    <w:tmpl w:val="1540B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E5F482E"/>
    <w:multiLevelType w:val="multilevel"/>
    <w:tmpl w:val="BC907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15"/>
  </w:num>
  <w:num w:numId="16">
    <w:abstractNumId w:val="22"/>
  </w:num>
  <w:num w:numId="17">
    <w:abstractNumId w:val="12"/>
  </w:num>
  <w:num w:numId="18">
    <w:abstractNumId w:val="10"/>
  </w:num>
  <w:num w:numId="19">
    <w:abstractNumId w:val="17"/>
  </w:num>
  <w:num w:numId="20">
    <w:abstractNumId w:val="9"/>
  </w:num>
  <w:num w:numId="21">
    <w:abstractNumId w:val="9"/>
  </w:num>
  <w:num w:numId="22">
    <w:abstractNumId w:val="9"/>
    <w:lvlOverride w:ilvl="0">
      <w:startOverride w:val="1"/>
    </w:lvlOverride>
  </w:num>
  <w:num w:numId="23">
    <w:abstractNumId w:val="9"/>
    <w:lvlOverride w:ilvl="0">
      <w:startOverride w:val="1"/>
    </w:lvlOverride>
  </w:num>
  <w:num w:numId="24">
    <w:abstractNumId w:val="13"/>
  </w:num>
  <w:num w:numId="25">
    <w:abstractNumId w:val="21"/>
  </w:num>
  <w:num w:numId="26">
    <w:abstractNumId w:val="19"/>
  </w:num>
  <w:num w:numId="27">
    <w:abstractNumId w:val="24"/>
  </w:num>
  <w:num w:numId="28">
    <w:abstractNumId w:val="11"/>
  </w:num>
  <w:num w:numId="29">
    <w:abstractNumId w:val="18"/>
  </w:num>
  <w:num w:numId="30">
    <w:abstractNumId w:val="14"/>
  </w:num>
  <w:num w:numId="31">
    <w:abstractNumId w:val="23"/>
  </w:num>
  <w:num w:numId="32">
    <w:abstractNumId w:val="20"/>
  </w:num>
  <w:num w:numId="33">
    <w:abstractNumId w:val="20"/>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9A5"/>
    <w:rsid w:val="00097843"/>
    <w:rsid w:val="000B508E"/>
    <w:rsid w:val="000B74F2"/>
    <w:rsid w:val="000C1545"/>
    <w:rsid w:val="00185F7A"/>
    <w:rsid w:val="001A2A3E"/>
    <w:rsid w:val="001E71B8"/>
    <w:rsid w:val="001F1A0A"/>
    <w:rsid w:val="00250AC6"/>
    <w:rsid w:val="002D225F"/>
    <w:rsid w:val="00552F07"/>
    <w:rsid w:val="00583F71"/>
    <w:rsid w:val="00600B26"/>
    <w:rsid w:val="00712C14"/>
    <w:rsid w:val="007D7418"/>
    <w:rsid w:val="007F6B32"/>
    <w:rsid w:val="00804316"/>
    <w:rsid w:val="008129A5"/>
    <w:rsid w:val="00821341"/>
    <w:rsid w:val="0087697F"/>
    <w:rsid w:val="008C6171"/>
    <w:rsid w:val="008E6405"/>
    <w:rsid w:val="00AC5430"/>
    <w:rsid w:val="00AC67F3"/>
    <w:rsid w:val="00B10141"/>
    <w:rsid w:val="00C6486F"/>
    <w:rsid w:val="00D01B67"/>
    <w:rsid w:val="00E16DFC"/>
    <w:rsid w:val="00E92093"/>
    <w:rsid w:val="00EA135E"/>
    <w:rsid w:val="00EF4414"/>
    <w:rsid w:val="00FE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5:docId w15:val="{E8E1FFCA-6CDA-4054-9493-71D465628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semiHidden="1"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0"/>
    </w:rPr>
  </w:style>
  <w:style w:type="paragraph" w:styleId="Heading1">
    <w:name w:val="heading 1"/>
    <w:basedOn w:val="Normal"/>
    <w:next w:val="Normal"/>
    <w:link w:val="Heading1Char"/>
    <w:uiPriority w:val="1"/>
    <w:qFormat/>
    <w:pPr>
      <w:pageBreakBefore/>
      <w:spacing w:before="0" w:after="360" w:line="240" w:lineRule="auto"/>
      <w:ind w:left="-360" w:right="-360"/>
      <w:outlineLvl w:val="0"/>
    </w:pPr>
    <w:rPr>
      <w:sz w:val="36"/>
    </w:rPr>
  </w:style>
  <w:style w:type="paragraph" w:styleId="Heading2">
    <w:name w:val="heading 2"/>
    <w:basedOn w:val="Normal"/>
    <w:next w:val="Normal"/>
    <w:link w:val="Heading2Char"/>
    <w:uiPriority w:val="1"/>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Heading4">
    <w:name w:val="heading 4"/>
    <w:basedOn w:val="Normal"/>
    <w:next w:val="Normal"/>
    <w:link w:val="Heading4Char"/>
    <w:uiPriority w:val="18"/>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18"/>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18"/>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pPr>
      <w:pBdr>
        <w:top w:val="single" w:sz="4" w:space="6" w:color="B1C0CD"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Pr>
      <w:kern w:val="20"/>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customStyle="1" w:styleId="Heading1Char">
    <w:name w:val="Heading 1 Char"/>
    <w:basedOn w:val="DefaultParagraphFont"/>
    <w:link w:val="Heading1"/>
    <w:uiPriority w:val="1"/>
    <w:rPr>
      <w:kern w:val="20"/>
      <w:sz w:val="36"/>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577188" w:themeColor="accent1" w:themeShade="BF"/>
      <w:kern w:val="20"/>
      <w:sz w:val="24"/>
      <w14:ligatures w14:val="standardContextual"/>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9"/>
    <w:unhideWhenUsed/>
    <w:qFormat/>
    <w:pPr>
      <w:spacing w:before="240" w:after="240"/>
      <w:ind w:left="720" w:right="720"/>
    </w:pPr>
    <w:rPr>
      <w:i/>
      <w:iCs/>
      <w:color w:val="7E97AD" w:themeColor="accent1"/>
      <w:sz w:val="28"/>
    </w:rPr>
  </w:style>
  <w:style w:type="character" w:customStyle="1" w:styleId="QuoteChar">
    <w:name w:val="Quote Char"/>
    <w:basedOn w:val="DefaultParagraphFont"/>
    <w:link w:val="Quote"/>
    <w:uiPriority w:val="9"/>
    <w:rPr>
      <w:i/>
      <w:iCs/>
      <w:color w:val="7E97AD" w:themeColor="accent1"/>
      <w:kern w:val="20"/>
      <w:sz w:val="28"/>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rPr>
  </w:style>
  <w:style w:type="character" w:customStyle="1" w:styleId="BodyText3Char">
    <w:name w:val="Body Text 3 Char"/>
    <w:basedOn w:val="DefaultParagraphFont"/>
    <w:link w:val="BodyText3"/>
    <w:uiPriority w:val="99"/>
    <w:semiHidden/>
    <w:rPr>
      <w:sz w:val="16"/>
    </w:rPr>
  </w:style>
  <w:style w:type="paragraph" w:styleId="BodyTextFirstIndent">
    <w:name w:val="Body Text First Indent"/>
    <w:basedOn w:val="BodyText"/>
    <w:link w:val="BodyTextFirstIndentChar"/>
    <w:uiPriority w:val="99"/>
    <w:semiHidden/>
    <w:unhideWhenUsed/>
    <w:pPr>
      <w:spacing w:after="20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20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rPr>
  </w:style>
  <w:style w:type="character" w:customStyle="1" w:styleId="BodyTextIndent3Char">
    <w:name w:val="Body Text Indent 3 Char"/>
    <w:basedOn w:val="DefaultParagraphFont"/>
    <w:link w:val="BodyTextIndent3"/>
    <w:uiPriority w:val="99"/>
    <w:semiHidden/>
    <w:rPr>
      <w:sz w:val="16"/>
    </w:rPr>
  </w:style>
  <w:style w:type="character" w:styleId="BookTitle">
    <w:name w:val="Book Title"/>
    <w:basedOn w:val="DefaultParagraphFont"/>
    <w:uiPriority w:val="33"/>
    <w:semiHidden/>
    <w:unhideWhenUsed/>
    <w:rPr>
      <w:b/>
      <w:bCs/>
      <w:smallCaps/>
      <w:spacing w:val="5"/>
    </w:rPr>
  </w:style>
  <w:style w:type="paragraph" w:styleId="Caption">
    <w:name w:val="caption"/>
    <w:basedOn w:val="Normal"/>
    <w:next w:val="Normal"/>
    <w:uiPriority w:val="35"/>
    <w:semiHidden/>
    <w:unhideWhenUsed/>
    <w:qFormat/>
    <w:pPr>
      <w:spacing w:line="240" w:lineRule="auto"/>
    </w:pPr>
    <w:rPr>
      <w:b/>
      <w:bCs/>
      <w:color w:val="7E97AD" w:themeColor="accent1"/>
      <w:sz w:val="18"/>
    </w:rPr>
  </w:style>
  <w:style w:type="paragraph" w:styleId="Closing">
    <w:name w:val="Closing"/>
    <w:basedOn w:val="Normal"/>
    <w:link w:val="ClosingChar"/>
    <w:uiPriority w:val="99"/>
    <w:semiHidden/>
    <w:unhideWhenUsed/>
    <w:pPr>
      <w:spacing w:after="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ColorfulGrid-Accent2">
    <w:name w:val="Colorful Grid Accent 2"/>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ColorfulGrid-Accent3">
    <w:name w:val="Colorful Grid Accent 3"/>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ColorfulGrid-Accent4">
    <w:name w:val="Colorful Grid Accent 4"/>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ColorfulGrid-Accent5">
    <w:name w:val="Colorful Grid Accent 5"/>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ColorfulGrid-Accent6">
    <w:name w:val="Colorful Grid Accent 6"/>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ColorfulList">
    <w:name w:val="Colorful List"/>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styleId="ColorfulList-Accent2">
    <w:name w:val="Colorful List Accent 2"/>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styleId="ColorfulList-Accent3">
    <w:name w:val="Colorful List Accent 3"/>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styleId="ColorfulList-Accent4">
    <w:name w:val="Colorful List Accent 4"/>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styleId="ColorfulList-Accent5">
    <w:name w:val="Colorful List Accent 5"/>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styleId="ColorfulList-Accent6">
    <w:name w:val="Colorful List Accent 6"/>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styleId="ColorfulShading">
    <w:name w:val="Colorful Shading"/>
    <w:basedOn w:val="TableNormal"/>
    <w:uiPriority w:val="71"/>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after="0" w:line="240" w:lineRule="auto"/>
    </w:pPr>
    <w:rPr>
      <w:color w:val="000000" w:themeColor="text1"/>
    </w:rPr>
    <w:tblPr>
      <w:tblStyleRowBandSize w:val="1"/>
      <w:tblStyleColBandSize w:val="1"/>
      <w:tblInd w:w="0" w:type="dxa"/>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styleId="ColorfulShading-Accent4">
    <w:name w:val="Colorful Shading Accent 4"/>
    <w:basedOn w:val="TableNormal"/>
    <w:uiPriority w:val="71"/>
    <w:pPr>
      <w:spacing w:after="0" w:line="240" w:lineRule="auto"/>
    </w:pPr>
    <w:rPr>
      <w:color w:val="000000" w:themeColor="text1"/>
    </w:rPr>
    <w:tblPr>
      <w:tblStyleRowBandSize w:val="1"/>
      <w:tblStyleColBandSize w:val="1"/>
      <w:tblInd w:w="0" w:type="dxa"/>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after="0" w:line="240" w:lineRule="auto"/>
    </w:pPr>
    <w:rPr>
      <w:color w:val="000000" w:themeColor="text1"/>
    </w:rPr>
    <w:tblPr>
      <w:tblStyleRowBandSize w:val="1"/>
      <w:tblStyleColBandSize w:val="1"/>
      <w:tblInd w:w="0" w:type="dxa"/>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after="0" w:line="240" w:lineRule="auto"/>
    </w:pPr>
    <w:rPr>
      <w:color w:val="000000" w:themeColor="text1"/>
    </w:rPr>
    <w:tblPr>
      <w:tblStyleRowBandSize w:val="1"/>
      <w:tblStyleColBandSize w:val="1"/>
      <w:tblInd w:w="0" w:type="dxa"/>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rPr>
  </w:style>
  <w:style w:type="table" w:styleId="DarkList">
    <w:name w:val="Dark List"/>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styleId="DarkList-Accent2">
    <w:name w:val="Dark List Accent 2"/>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styleId="DarkList-Accent3">
    <w:name w:val="Dark List Accent 3"/>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styleId="DarkList-Accent4">
    <w:name w:val="Dark List Accent 4"/>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styleId="DarkList-Accent5">
    <w:name w:val="Dark List Accent 5"/>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styleId="DarkList-Accent6">
    <w:name w:val="Dark List Accent 6"/>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Tahoma" w:hAnsi="Tahoma" w:cs="Tahoma"/>
      <w:sz w:val="16"/>
    </w:rPr>
  </w:style>
  <w:style w:type="character" w:customStyle="1" w:styleId="DocumentMapChar">
    <w:name w:val="Document Map Char"/>
    <w:basedOn w:val="DefaultParagraphFont"/>
    <w:link w:val="DocumentMap"/>
    <w:uiPriority w:val="99"/>
    <w:semiHidden/>
    <w:rPr>
      <w:rFonts w:ascii="Tahoma" w:hAnsi="Tahoma" w:cs="Tahoma"/>
      <w:sz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style>
  <w:style w:type="character" w:customStyle="1" w:styleId="EndnoteTextChar">
    <w:name w:val="Endnote Text Char"/>
    <w:basedOn w:val="DefaultParagraphFont"/>
    <w:link w:val="EndnoteText"/>
    <w:uiPriority w:val="99"/>
    <w:semiHidden/>
    <w:rPr>
      <w:sz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969696"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style>
  <w:style w:type="character" w:customStyle="1" w:styleId="FootnoteTextChar">
    <w:name w:val="Footnote Text Char"/>
    <w:basedOn w:val="DefaultParagraphFont"/>
    <w:link w:val="FootnoteText"/>
    <w:uiPriority w:val="99"/>
    <w:semiHidden/>
    <w:rPr>
      <w:sz w:val="20"/>
    </w:rPr>
  </w:style>
  <w:style w:type="character" w:customStyle="1" w:styleId="Heading3Char">
    <w:name w:val="Heading 3 Char"/>
    <w:basedOn w:val="DefaultParagraphFont"/>
    <w:link w:val="Heading3"/>
    <w:uiPriority w:val="1"/>
    <w:rPr>
      <w:rFonts w:asciiTheme="majorHAnsi" w:eastAsiaTheme="majorEastAsia" w:hAnsiTheme="majorHAnsi" w:cstheme="majorBidi"/>
      <w:b/>
      <w:bCs/>
      <w:color w:val="7E97AD" w:themeColor="accent1"/>
      <w:kern w:val="20"/>
      <w14:ligatures w14:val="standardContextual"/>
    </w:rPr>
  </w:style>
  <w:style w:type="character" w:customStyle="1" w:styleId="Heading4Char">
    <w:name w:val="Heading 4 Char"/>
    <w:basedOn w:val="DefaultParagraphFont"/>
    <w:link w:val="Heading4"/>
    <w:uiPriority w:val="18"/>
    <w:semiHidden/>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18"/>
    <w:semiHidden/>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18"/>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18"/>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18"/>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18"/>
    <w:semiHidden/>
    <w:rPr>
      <w:rFonts w:asciiTheme="majorHAnsi" w:eastAsiaTheme="majorEastAsia" w:hAnsiTheme="majorHAnsi" w:cstheme="majorBidi"/>
      <w:i/>
      <w:iCs/>
      <w:color w:val="404040" w:themeColor="text1" w:themeTint="BF"/>
      <w:kern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hAnsi="Consolas" w:cs="Consolas"/>
      <w:sz w:val="20"/>
    </w:rPr>
  </w:style>
  <w:style w:type="character" w:styleId="HTMLSample">
    <w:name w:val="HTML Sample"/>
    <w:basedOn w:val="DefaultParagraphFont"/>
    <w:uiPriority w:val="99"/>
    <w:semiHidden/>
    <w:unhideWhenUsed/>
    <w:rPr>
      <w:rFonts w:ascii="Consolas" w:hAnsi="Consolas" w:cs="Consolas"/>
      <w:sz w:val="24"/>
    </w:rPr>
  </w:style>
  <w:style w:type="character" w:styleId="HTMLTypewriter">
    <w:name w:val="HTML Typewriter"/>
    <w:basedOn w:val="DefaultParagraphFont"/>
    <w:uiPriority w:val="99"/>
    <w:semiHidden/>
    <w:unhideWhenUsed/>
    <w:rPr>
      <w:rFonts w:ascii="Consolas" w:hAnsi="Consolas" w:cs="Consolas"/>
      <w:sz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646464"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Pr>
      <w:b/>
      <w:bCs/>
      <w:i/>
      <w:iCs/>
      <w:color w:val="7E97AD" w:themeColor="accent1"/>
    </w:rPr>
  </w:style>
  <w:style w:type="paragraph" w:styleId="IntenseQuote">
    <w:name w:val="Intense Quote"/>
    <w:basedOn w:val="Normal"/>
    <w:next w:val="Normal"/>
    <w:link w:val="IntenseQuoteChar"/>
    <w:uiPriority w:val="30"/>
    <w:semiHidden/>
    <w:unhideWhenUsed/>
    <w:pPr>
      <w:pBdr>
        <w:bottom w:val="single" w:sz="4" w:space="4" w:color="7E97AD" w:themeColor="accent1"/>
      </w:pBdr>
      <w:spacing w:before="200" w:after="280"/>
      <w:ind w:left="936" w:right="936"/>
    </w:pPr>
    <w:rPr>
      <w:b/>
      <w:bCs/>
      <w:i/>
      <w:iCs/>
      <w:color w:val="7E97AD" w:themeColor="accent1"/>
    </w:rPr>
  </w:style>
  <w:style w:type="character" w:customStyle="1" w:styleId="IntenseQuoteChar">
    <w:name w:val="Intense Quote Char"/>
    <w:basedOn w:val="DefaultParagraphFont"/>
    <w:link w:val="IntenseQuote"/>
    <w:uiPriority w:val="30"/>
    <w:semiHidden/>
    <w:rPr>
      <w:b/>
      <w:bCs/>
      <w:i/>
      <w:iCs/>
      <w:color w:val="7E97AD" w:themeColor="accent1"/>
    </w:rPr>
  </w:style>
  <w:style w:type="character" w:styleId="IntenseReference">
    <w:name w:val="Intense Reference"/>
    <w:basedOn w:val="DefaultParagraphFont"/>
    <w:uiPriority w:val="32"/>
    <w:semiHidden/>
    <w:unhideWhenUsed/>
    <w:rPr>
      <w:b/>
      <w:bCs/>
      <w:smallCaps/>
      <w:color w:val="CC8E60" w:themeColor="accent2"/>
      <w:spacing w:val="5"/>
      <w:u w:val="single"/>
    </w:rPr>
  </w:style>
  <w:style w:type="table" w:styleId="LightGrid">
    <w:name w:val="Light Grid"/>
    <w:basedOn w:val="TableNormal"/>
    <w:uiPriority w:val="6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after="0" w:line="240" w:lineRule="auto"/>
    </w:p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styleId="LightGrid-Accent2">
    <w:name w:val="Light Grid Accent 2"/>
    <w:basedOn w:val="TableNormal"/>
    <w:uiPriority w:val="62"/>
    <w:pPr>
      <w:spacing w:after="0" w:line="240" w:lineRule="auto"/>
    </w:p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styleId="LightGrid-Accent3">
    <w:name w:val="Light Grid Accent 3"/>
    <w:basedOn w:val="TableNormal"/>
    <w:uiPriority w:val="62"/>
    <w:pPr>
      <w:spacing w:after="0" w:line="240" w:lineRule="auto"/>
    </w:p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styleId="LightGrid-Accent4">
    <w:name w:val="Light Grid Accent 4"/>
    <w:basedOn w:val="TableNormal"/>
    <w:uiPriority w:val="62"/>
    <w:pPr>
      <w:spacing w:after="0" w:line="240" w:lineRule="auto"/>
    </w:p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styleId="LightGrid-Accent5">
    <w:name w:val="Light Grid Accent 5"/>
    <w:basedOn w:val="TableNormal"/>
    <w:uiPriority w:val="62"/>
    <w:pPr>
      <w:spacing w:after="0" w:line="240" w:lineRule="auto"/>
    </w:p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styleId="LightGrid-Accent6">
    <w:name w:val="Light Grid Accent 6"/>
    <w:basedOn w:val="TableNormal"/>
    <w:uiPriority w:val="62"/>
    <w:pPr>
      <w:spacing w:after="0" w:line="240" w:lineRule="auto"/>
    </w:p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styleId="LightList">
    <w:name w:val="Light List"/>
    <w:basedOn w:val="TableNormal"/>
    <w:uiPriority w:val="6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after="0" w:line="240" w:lineRule="auto"/>
    </w:p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styleId="LightList-Accent2">
    <w:name w:val="Light List Accent 2"/>
    <w:basedOn w:val="TableNormal"/>
    <w:uiPriority w:val="61"/>
    <w:pPr>
      <w:spacing w:after="0" w:line="240" w:lineRule="auto"/>
    </w:p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styleId="LightList-Accent3">
    <w:name w:val="Light List Accent 3"/>
    <w:basedOn w:val="TableNormal"/>
    <w:uiPriority w:val="61"/>
    <w:pPr>
      <w:spacing w:after="0" w:line="240" w:lineRule="auto"/>
    </w:p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styleId="LightList-Accent4">
    <w:name w:val="Light List Accent 4"/>
    <w:basedOn w:val="TableNormal"/>
    <w:uiPriority w:val="61"/>
    <w:pPr>
      <w:spacing w:after="0" w:line="240" w:lineRule="auto"/>
    </w:p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styleId="LightList-Accent5">
    <w:name w:val="Light List Accent 5"/>
    <w:basedOn w:val="TableNormal"/>
    <w:uiPriority w:val="61"/>
    <w:pPr>
      <w:spacing w:after="0" w:line="240" w:lineRule="auto"/>
    </w:p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styleId="LightList-Accent6">
    <w:name w:val="Light List Accent 6"/>
    <w:basedOn w:val="TableNormal"/>
    <w:uiPriority w:val="61"/>
    <w:pPr>
      <w:spacing w:after="0" w:line="240" w:lineRule="auto"/>
    </w:p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after="0" w:line="240" w:lineRule="auto"/>
    </w:pPr>
    <w:rPr>
      <w:color w:val="577188" w:themeColor="accent1" w:themeShade="BF"/>
    </w:rPr>
    <w:tblPr>
      <w:tblStyleRowBandSize w:val="1"/>
      <w:tblStyleColBandSize w:val="1"/>
      <w:tblInd w:w="0" w:type="dxa"/>
      <w:tblBorders>
        <w:top w:val="single" w:sz="8" w:space="0" w:color="7E97AD" w:themeColor="accent1"/>
        <w:bottom w:val="single" w:sz="8" w:space="0" w:color="7E97A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styleId="LightShading-Accent2">
    <w:name w:val="Light Shading Accent 2"/>
    <w:basedOn w:val="TableNormal"/>
    <w:uiPriority w:val="60"/>
    <w:pPr>
      <w:spacing w:after="0" w:line="240" w:lineRule="auto"/>
    </w:pPr>
    <w:rPr>
      <w:color w:val="AA6736" w:themeColor="accent2" w:themeShade="BF"/>
    </w:rPr>
    <w:tblPr>
      <w:tblStyleRowBandSize w:val="1"/>
      <w:tblStyleColBandSize w:val="1"/>
      <w:tblInd w:w="0" w:type="dxa"/>
      <w:tblBorders>
        <w:top w:val="single" w:sz="8" w:space="0" w:color="CC8E60" w:themeColor="accent2"/>
        <w:bottom w:val="single" w:sz="8" w:space="0" w:color="CC8E6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styleId="LightShading-Accent3">
    <w:name w:val="Light Shading Accent 3"/>
    <w:basedOn w:val="TableNormal"/>
    <w:uiPriority w:val="60"/>
    <w:pPr>
      <w:spacing w:after="0" w:line="240" w:lineRule="auto"/>
    </w:pPr>
    <w:rPr>
      <w:color w:val="5B4F47" w:themeColor="accent3" w:themeShade="BF"/>
    </w:rPr>
    <w:tblPr>
      <w:tblStyleRowBandSize w:val="1"/>
      <w:tblStyleColBandSize w:val="1"/>
      <w:tblInd w:w="0" w:type="dxa"/>
      <w:tblBorders>
        <w:top w:val="single" w:sz="8" w:space="0" w:color="7A6A60" w:themeColor="accent3"/>
        <w:bottom w:val="single" w:sz="8" w:space="0" w:color="7A6A60"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styleId="LightShading-Accent4">
    <w:name w:val="Light Shading Accent 4"/>
    <w:basedOn w:val="TableNormal"/>
    <w:uiPriority w:val="60"/>
    <w:pPr>
      <w:spacing w:after="0" w:line="240" w:lineRule="auto"/>
    </w:pPr>
    <w:rPr>
      <w:color w:val="8E6E49" w:themeColor="accent4" w:themeShade="BF"/>
    </w:rPr>
    <w:tblPr>
      <w:tblStyleRowBandSize w:val="1"/>
      <w:tblStyleColBandSize w:val="1"/>
      <w:tblInd w:w="0" w:type="dxa"/>
      <w:tblBorders>
        <w:top w:val="single" w:sz="8" w:space="0" w:color="B4936D" w:themeColor="accent4"/>
        <w:bottom w:val="single" w:sz="8" w:space="0" w:color="B4936D"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styleId="LightShading-Accent5">
    <w:name w:val="Light Shading Accent 5"/>
    <w:basedOn w:val="TableNormal"/>
    <w:uiPriority w:val="60"/>
    <w:pPr>
      <w:spacing w:after="0" w:line="240" w:lineRule="auto"/>
    </w:pPr>
    <w:rPr>
      <w:color w:val="4D595B" w:themeColor="accent5" w:themeShade="BF"/>
    </w:rPr>
    <w:tblPr>
      <w:tblStyleRowBandSize w:val="1"/>
      <w:tblStyleColBandSize w:val="1"/>
      <w:tblInd w:w="0" w:type="dxa"/>
      <w:tblBorders>
        <w:top w:val="single" w:sz="8" w:space="0" w:color="67787B" w:themeColor="accent5"/>
        <w:bottom w:val="single" w:sz="8" w:space="0" w:color="67787B"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styleId="LightShading-Accent6">
    <w:name w:val="Light Shading Accent 6"/>
    <w:basedOn w:val="TableNormal"/>
    <w:uiPriority w:val="60"/>
    <w:pPr>
      <w:spacing w:after="0" w:line="240" w:lineRule="auto"/>
    </w:pPr>
    <w:rPr>
      <w:color w:val="776E51" w:themeColor="accent6" w:themeShade="BF"/>
    </w:rPr>
    <w:tblPr>
      <w:tblStyleRowBandSize w:val="1"/>
      <w:tblStyleColBandSize w:val="1"/>
      <w:tblInd w:w="0" w:type="dxa"/>
      <w:tblBorders>
        <w:top w:val="single" w:sz="8" w:space="0" w:color="9D936F" w:themeColor="accent6"/>
        <w:bottom w:val="single" w:sz="8" w:space="0" w:color="9D936F"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1"/>
    <w:unhideWhenUsed/>
    <w:qFormat/>
    <w:pPr>
      <w:numPr>
        <w:numId w:val="1"/>
      </w:numPr>
      <w:spacing w:after="40"/>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1"/>
    <w:unhideWhenUsed/>
    <w:qFormat/>
    <w:pPr>
      <w:numPr>
        <w:numId w:val="19"/>
      </w:numPr>
      <w:contextualSpacing/>
    </w:pPr>
  </w:style>
  <w:style w:type="paragraph" w:styleId="ListNumber2">
    <w:name w:val="List Number 2"/>
    <w:basedOn w:val="Normal"/>
    <w:uiPriority w:val="1"/>
    <w:unhideWhenUsed/>
    <w:qFormat/>
    <w:pPr>
      <w:numPr>
        <w:ilvl w:val="1"/>
        <w:numId w:val="19"/>
      </w:numPr>
      <w:contextualSpacing/>
    </w:pPr>
  </w:style>
  <w:style w:type="paragraph" w:styleId="ListNumber3">
    <w:name w:val="List Number 3"/>
    <w:basedOn w:val="Normal"/>
    <w:uiPriority w:val="18"/>
    <w:unhideWhenUsed/>
    <w:qFormat/>
    <w:pPr>
      <w:numPr>
        <w:ilvl w:val="2"/>
        <w:numId w:val="19"/>
      </w:numPr>
      <w:contextualSpacing/>
    </w:pPr>
  </w:style>
  <w:style w:type="paragraph" w:styleId="ListNumber4">
    <w:name w:val="List Number 4"/>
    <w:basedOn w:val="Normal"/>
    <w:uiPriority w:val="18"/>
    <w:semiHidden/>
    <w:unhideWhenUsed/>
    <w:pPr>
      <w:numPr>
        <w:ilvl w:val="3"/>
        <w:numId w:val="19"/>
      </w:numPr>
      <w:contextualSpacing/>
    </w:pPr>
  </w:style>
  <w:style w:type="paragraph" w:styleId="ListNumber5">
    <w:name w:val="List Number 5"/>
    <w:basedOn w:val="Normal"/>
    <w:uiPriority w:val="18"/>
    <w:semiHidden/>
    <w:unhideWhenUsed/>
    <w:pPr>
      <w:numPr>
        <w:ilvl w:val="4"/>
        <w:numId w:val="19"/>
      </w:numPr>
      <w:contextualSpacing/>
    </w:pPr>
  </w:style>
  <w:style w:type="paragraph" w:styleId="ListParagraph">
    <w:name w:val="List Paragraph"/>
    <w:basedOn w:val="Normal"/>
    <w:uiPriority w:val="34"/>
    <w:unhideWhenUsed/>
    <w:qFormat/>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croTextChar">
    <w:name w:val="Macro Text Char"/>
    <w:basedOn w:val="DefaultParagraphFont"/>
    <w:link w:val="MacroText"/>
    <w:uiPriority w:val="99"/>
    <w:semiHidden/>
    <w:rPr>
      <w:rFonts w:ascii="Consolas" w:hAnsi="Consolas" w:cs="Consolas"/>
      <w:sz w:val="20"/>
    </w:rPr>
  </w:style>
  <w:style w:type="table" w:styleId="MediumGrid1">
    <w:name w:val="Medium Grid 1"/>
    <w:basedOn w:val="TableNormal"/>
    <w:uiPriority w:val="6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after="0" w:line="240" w:lineRule="auto"/>
    </w:pPr>
    <w:tblPr>
      <w:tblStyleRowBandSize w:val="1"/>
      <w:tblStyleColBandSize w:val="1"/>
      <w:tblInd w:w="0" w:type="dxa"/>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CellMar>
        <w:top w:w="0" w:type="dxa"/>
        <w:left w:w="108" w:type="dxa"/>
        <w:bottom w:w="0" w:type="dxa"/>
        <w:right w:w="108" w:type="dxa"/>
      </w:tblCellMar>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MediumGrid1-Accent2">
    <w:name w:val="Medium Grid 1 Accent 2"/>
    <w:basedOn w:val="TableNormal"/>
    <w:uiPriority w:val="67"/>
    <w:pPr>
      <w:spacing w:after="0" w:line="240" w:lineRule="auto"/>
    </w:pPr>
    <w:tblPr>
      <w:tblStyleRowBandSize w:val="1"/>
      <w:tblStyleColBandSize w:val="1"/>
      <w:tblInd w:w="0" w:type="dxa"/>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CellMar>
        <w:top w:w="0" w:type="dxa"/>
        <w:left w:w="108" w:type="dxa"/>
        <w:bottom w:w="0" w:type="dxa"/>
        <w:right w:w="108" w:type="dxa"/>
      </w:tblCellMar>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MediumGrid1-Accent3">
    <w:name w:val="Medium Grid 1 Accent 3"/>
    <w:basedOn w:val="TableNormal"/>
    <w:uiPriority w:val="67"/>
    <w:pPr>
      <w:spacing w:after="0" w:line="240" w:lineRule="auto"/>
    </w:pPr>
    <w:tblPr>
      <w:tblStyleRowBandSize w:val="1"/>
      <w:tblStyleColBandSize w:val="1"/>
      <w:tblInd w:w="0" w:type="dxa"/>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CellMar>
        <w:top w:w="0" w:type="dxa"/>
        <w:left w:w="108" w:type="dxa"/>
        <w:bottom w:w="0" w:type="dxa"/>
        <w:right w:w="108" w:type="dxa"/>
      </w:tblCellMar>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MediumGrid1-Accent4">
    <w:name w:val="Medium Grid 1 Accent 4"/>
    <w:basedOn w:val="TableNormal"/>
    <w:uiPriority w:val="67"/>
    <w:pPr>
      <w:spacing w:after="0" w:line="240" w:lineRule="auto"/>
    </w:pPr>
    <w:tblPr>
      <w:tblStyleRowBandSize w:val="1"/>
      <w:tblStyleColBandSize w:val="1"/>
      <w:tblInd w:w="0" w:type="dxa"/>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CellMar>
        <w:top w:w="0" w:type="dxa"/>
        <w:left w:w="108" w:type="dxa"/>
        <w:bottom w:w="0" w:type="dxa"/>
        <w:right w:w="108" w:type="dxa"/>
      </w:tblCellMar>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MediumGrid1-Accent5">
    <w:name w:val="Medium Grid 1 Accent 5"/>
    <w:basedOn w:val="TableNormal"/>
    <w:uiPriority w:val="67"/>
    <w:pPr>
      <w:spacing w:after="0" w:line="240" w:lineRule="auto"/>
    </w:pPr>
    <w:tblPr>
      <w:tblStyleRowBandSize w:val="1"/>
      <w:tblStyleColBandSize w:val="1"/>
      <w:tblInd w:w="0" w:type="dxa"/>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CellMar>
        <w:top w:w="0" w:type="dxa"/>
        <w:left w:w="108" w:type="dxa"/>
        <w:bottom w:w="0" w:type="dxa"/>
        <w:right w:w="108" w:type="dxa"/>
      </w:tblCellMar>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MediumGrid1-Accent6">
    <w:name w:val="Medium Grid 1 Accent 6"/>
    <w:basedOn w:val="TableNormal"/>
    <w:uiPriority w:val="67"/>
    <w:pPr>
      <w:spacing w:after="0" w:line="240" w:lineRule="auto"/>
    </w:pPr>
    <w:tblPr>
      <w:tblStyleRowBandSize w:val="1"/>
      <w:tblStyleColBandSize w:val="1"/>
      <w:tblInd w:w="0" w:type="dxa"/>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CellMar>
        <w:top w:w="0" w:type="dxa"/>
        <w:left w:w="108" w:type="dxa"/>
        <w:bottom w:w="0" w:type="dxa"/>
        <w:right w:w="108" w:type="dxa"/>
      </w:tblCellMar>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MediumGrid2">
    <w:name w:val="Medium Grid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CellMar>
        <w:top w:w="0" w:type="dxa"/>
        <w:left w:w="108" w:type="dxa"/>
        <w:bottom w:w="0" w:type="dxa"/>
        <w:right w:w="108" w:type="dxa"/>
      </w:tblCellMar>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CellMar>
        <w:top w:w="0" w:type="dxa"/>
        <w:left w:w="108" w:type="dxa"/>
        <w:bottom w:w="0" w:type="dxa"/>
        <w:right w:w="108" w:type="dxa"/>
      </w:tblCellMar>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CellMar>
        <w:top w:w="0" w:type="dxa"/>
        <w:left w:w="108" w:type="dxa"/>
        <w:bottom w:w="0" w:type="dxa"/>
        <w:right w:w="108" w:type="dxa"/>
      </w:tblCellMar>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CellMar>
        <w:top w:w="0" w:type="dxa"/>
        <w:left w:w="108" w:type="dxa"/>
        <w:bottom w:w="0" w:type="dxa"/>
        <w:right w:w="108" w:type="dxa"/>
      </w:tblCellMar>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CellMar>
        <w:top w:w="0" w:type="dxa"/>
        <w:left w:w="108" w:type="dxa"/>
        <w:bottom w:w="0" w:type="dxa"/>
        <w:right w:w="108" w:type="dxa"/>
      </w:tblCellMar>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CellMar>
        <w:top w:w="0" w:type="dxa"/>
        <w:left w:w="108" w:type="dxa"/>
        <w:bottom w:w="0" w:type="dxa"/>
        <w:right w:w="108" w:type="dxa"/>
      </w:tblCellMar>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styleId="MediumGrid3-Accent2">
    <w:name w:val="Medium Grid 3 Accent 2"/>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styleId="MediumGrid3-Accent3">
    <w:name w:val="Medium Grid 3 Accent 3"/>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styleId="MediumGrid3-Accent4">
    <w:name w:val="Medium Grid 3 Accent 4"/>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styleId="MediumGrid3-Accent5">
    <w:name w:val="Medium Grid 3 Accent 5"/>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styleId="MediumGrid3-Accent6">
    <w:name w:val="Medium Grid 3 Accent 6"/>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styleId="MediumList1">
    <w:name w:val="Medium List 1"/>
    <w:basedOn w:val="TableNormal"/>
    <w:uiPriority w:val="65"/>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spacing w:after="0" w:line="240" w:lineRule="auto"/>
    </w:pPr>
    <w:rPr>
      <w:color w:val="000000" w:themeColor="text1"/>
    </w:rPr>
    <w:tblPr>
      <w:tblStyleRowBandSize w:val="1"/>
      <w:tblStyleColBandSize w:val="1"/>
      <w:tblInd w:w="0" w:type="dxa"/>
      <w:tblBorders>
        <w:top w:val="single" w:sz="8" w:space="0" w:color="7E97AD" w:themeColor="accent1"/>
        <w:bottom w:val="single" w:sz="8" w:space="0" w:color="7E97A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styleId="MediumList1-Accent2">
    <w:name w:val="Medium List 1 Accent 2"/>
    <w:basedOn w:val="TableNormal"/>
    <w:uiPriority w:val="65"/>
    <w:pPr>
      <w:spacing w:after="0" w:line="240" w:lineRule="auto"/>
    </w:pPr>
    <w:rPr>
      <w:color w:val="000000" w:themeColor="text1"/>
    </w:rPr>
    <w:tblPr>
      <w:tblStyleRowBandSize w:val="1"/>
      <w:tblStyleColBandSize w:val="1"/>
      <w:tblInd w:w="0" w:type="dxa"/>
      <w:tblBorders>
        <w:top w:val="single" w:sz="8" w:space="0" w:color="CC8E60" w:themeColor="accent2"/>
        <w:bottom w:val="single" w:sz="8" w:space="0" w:color="CC8E6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styleId="MediumList1-Accent3">
    <w:name w:val="Medium List 1 Accent 3"/>
    <w:basedOn w:val="TableNormal"/>
    <w:uiPriority w:val="65"/>
    <w:pPr>
      <w:spacing w:after="0" w:line="240" w:lineRule="auto"/>
    </w:pPr>
    <w:rPr>
      <w:color w:val="000000" w:themeColor="text1"/>
    </w:rPr>
    <w:tblPr>
      <w:tblStyleRowBandSize w:val="1"/>
      <w:tblStyleColBandSize w:val="1"/>
      <w:tblInd w:w="0" w:type="dxa"/>
      <w:tblBorders>
        <w:top w:val="single" w:sz="8" w:space="0" w:color="7A6A60" w:themeColor="accent3"/>
        <w:bottom w:val="single" w:sz="8" w:space="0" w:color="7A6A60"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styleId="MediumList1-Accent4">
    <w:name w:val="Medium List 1 Accent 4"/>
    <w:basedOn w:val="TableNormal"/>
    <w:uiPriority w:val="65"/>
    <w:pPr>
      <w:spacing w:after="0" w:line="240" w:lineRule="auto"/>
    </w:pPr>
    <w:rPr>
      <w:color w:val="000000" w:themeColor="text1"/>
    </w:rPr>
    <w:tblPr>
      <w:tblStyleRowBandSize w:val="1"/>
      <w:tblStyleColBandSize w:val="1"/>
      <w:tblInd w:w="0" w:type="dxa"/>
      <w:tblBorders>
        <w:top w:val="single" w:sz="8" w:space="0" w:color="B4936D" w:themeColor="accent4"/>
        <w:bottom w:val="single" w:sz="8" w:space="0" w:color="B4936D"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styleId="MediumList1-Accent5">
    <w:name w:val="Medium List 1 Accent 5"/>
    <w:basedOn w:val="TableNormal"/>
    <w:uiPriority w:val="65"/>
    <w:pPr>
      <w:spacing w:after="0" w:line="240" w:lineRule="auto"/>
    </w:pPr>
    <w:rPr>
      <w:color w:val="000000" w:themeColor="text1"/>
    </w:rPr>
    <w:tblPr>
      <w:tblStyleRowBandSize w:val="1"/>
      <w:tblStyleColBandSize w:val="1"/>
      <w:tblInd w:w="0" w:type="dxa"/>
      <w:tblBorders>
        <w:top w:val="single" w:sz="8" w:space="0" w:color="67787B" w:themeColor="accent5"/>
        <w:bottom w:val="single" w:sz="8" w:space="0" w:color="67787B"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styleId="MediumList1-Accent6">
    <w:name w:val="Medium List 1 Accent 6"/>
    <w:basedOn w:val="TableNormal"/>
    <w:uiPriority w:val="65"/>
    <w:pPr>
      <w:spacing w:after="0" w:line="240" w:lineRule="auto"/>
    </w:pPr>
    <w:rPr>
      <w:color w:val="000000" w:themeColor="text1"/>
    </w:rPr>
    <w:tblPr>
      <w:tblStyleRowBandSize w:val="1"/>
      <w:tblStyleColBandSize w:val="1"/>
      <w:tblInd w:w="0" w:type="dxa"/>
      <w:tblBorders>
        <w:top w:val="single" w:sz="8" w:space="0" w:color="9D936F" w:themeColor="accent6"/>
        <w:bottom w:val="single" w:sz="8" w:space="0" w:color="9D936F"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styleId="MediumList2">
    <w:name w:val="Medium Lis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line="240" w:lineRule="auto"/>
    </w:pPr>
    <w:tblPr>
      <w:tblStyleRowBandSize w:val="1"/>
      <w:tblStyleColBandSize w:val="1"/>
      <w:tblInd w:w="0" w:type="dxa"/>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line="240" w:lineRule="auto"/>
    </w:pPr>
    <w:tblPr>
      <w:tblStyleRowBandSize w:val="1"/>
      <w:tblStyleColBandSize w:val="1"/>
      <w:tblInd w:w="0" w:type="dxa"/>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line="240" w:lineRule="auto"/>
    </w:pPr>
    <w:tblPr>
      <w:tblStyleRowBandSize w:val="1"/>
      <w:tblStyleColBandSize w:val="1"/>
      <w:tblInd w:w="0" w:type="dxa"/>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0" w:line="240" w:lineRule="auto"/>
    </w:pPr>
    <w:tblPr>
      <w:tblStyleRowBandSize w:val="1"/>
      <w:tblStyleColBandSize w:val="1"/>
      <w:tblInd w:w="0" w:type="dxa"/>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tblPr>
      <w:tblStyleRowBandSize w:val="1"/>
      <w:tblStyleColBandSize w:val="1"/>
      <w:tblInd w:w="0" w:type="dxa"/>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0" w:line="240" w:lineRule="auto"/>
    </w:pPr>
    <w:tblPr>
      <w:tblStyleRowBandSize w:val="1"/>
      <w:tblStyleColBandSize w:val="1"/>
      <w:tblInd w:w="0" w:type="dxa"/>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hd w:val="pct20" w:color="auto" w:fill="auto"/>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paragraph" w:styleId="PlainText">
    <w:name w:val="Plain Text"/>
    <w:basedOn w:val="Normal"/>
    <w:link w:val="PlainTextChar"/>
    <w:uiPriority w:val="99"/>
    <w:semiHidden/>
    <w:unhideWhenUsed/>
    <w:pPr>
      <w:spacing w:after="0" w:line="240" w:lineRule="auto"/>
    </w:pPr>
    <w:rPr>
      <w:rFonts w:ascii="Consolas" w:hAnsi="Consolas" w:cs="Consolas"/>
      <w:sz w:val="21"/>
    </w:rPr>
  </w:style>
  <w:style w:type="character" w:customStyle="1" w:styleId="PlainTextChar">
    <w:name w:val="Plain Text Char"/>
    <w:basedOn w:val="DefaultParagraphFont"/>
    <w:link w:val="PlainText"/>
    <w:uiPriority w:val="99"/>
    <w:semiHidden/>
    <w:rPr>
      <w:rFonts w:ascii="Consolas" w:hAnsi="Consolas" w:cs="Consolas"/>
      <w:sz w:val="2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
    <w:unhideWhenUsed/>
    <w:qFormat/>
    <w:pPr>
      <w:spacing w:before="720" w:after="0" w:line="312" w:lineRule="auto"/>
      <w:contextualSpacing/>
    </w:pPr>
  </w:style>
  <w:style w:type="character" w:customStyle="1" w:styleId="SignatureChar">
    <w:name w:val="Signature Char"/>
    <w:basedOn w:val="DefaultParagraphFont"/>
    <w:link w:val="Signature"/>
    <w:uiPriority w:val="9"/>
    <w:rPr>
      <w:kern w:val="20"/>
    </w:rPr>
  </w:style>
  <w:style w:type="character" w:styleId="Strong">
    <w:name w:val="Strong"/>
    <w:basedOn w:val="DefaultParagraphFont"/>
    <w:uiPriority w:val="22"/>
    <w:unhideWhenUsed/>
    <w:qFormat/>
    <w:rPr>
      <w:b/>
      <w:bCs/>
    </w:rPr>
  </w:style>
  <w:style w:type="paragraph" w:styleId="Subtitle">
    <w:name w:val="Subtitle"/>
    <w:basedOn w:val="Normal"/>
    <w:next w:val="Normal"/>
    <w:link w:val="SubtitleChar"/>
    <w:uiPriority w:val="19"/>
    <w:unhideWhenUsed/>
    <w:qFormat/>
    <w:pPr>
      <w:numPr>
        <w:ilvl w:val="1"/>
      </w:numPr>
      <w:ind w:left="144" w:right="720"/>
    </w:pPr>
    <w:rPr>
      <w:rFonts w:asciiTheme="majorHAnsi" w:eastAsiaTheme="majorEastAsia" w:hAnsiTheme="majorHAnsi" w:cstheme="majorBidi"/>
      <w:caps/>
      <w:color w:val="7E97AD" w:themeColor="accent1"/>
      <w:sz w:val="64"/>
    </w:rPr>
  </w:style>
  <w:style w:type="character" w:customStyle="1" w:styleId="SubtitleChar">
    <w:name w:val="Subtitle Char"/>
    <w:basedOn w:val="DefaultParagraphFont"/>
    <w:link w:val="Subtitle"/>
    <w:uiPriority w:val="19"/>
    <w:rPr>
      <w:rFonts w:asciiTheme="majorHAnsi" w:eastAsiaTheme="majorEastAsia" w:hAnsiTheme="majorHAnsi" w:cstheme="majorBidi"/>
      <w:caps/>
      <w:color w:val="7E97AD" w:themeColor="accent1"/>
      <w:kern w:val="20"/>
      <w:sz w:val="64"/>
    </w:rPr>
  </w:style>
  <w:style w:type="character" w:styleId="SubtleEmphasis">
    <w:name w:val="Subtle Emphasis"/>
    <w:basedOn w:val="DefaultParagraphFont"/>
    <w:uiPriority w:val="19"/>
    <w:semiHidden/>
    <w:unhideWhenUsed/>
    <w:rPr>
      <w:i/>
      <w:iCs/>
      <w:color w:val="808080" w:themeColor="text1" w:themeTint="7F"/>
    </w:rPr>
  </w:style>
  <w:style w:type="character" w:styleId="SubtleReference">
    <w:name w:val="Subtle Reference"/>
    <w:basedOn w:val="DefaultParagraphFont"/>
    <w:uiPriority w:val="31"/>
    <w:semiHidden/>
    <w:unhideWhenUsed/>
    <w:rPr>
      <w:smallCaps/>
      <w:color w:val="CC8E60" w:themeColor="accent2"/>
      <w:u w:val="single"/>
    </w:rPr>
  </w:style>
  <w:style w:type="table" w:styleId="Table3Deffects1">
    <w:name w:val="Table 3D effects 1"/>
    <w:basedOn w:val="TableNormal"/>
    <w:uiPriority w:val="99"/>
    <w:semiHidden/>
    <w:unhideWhenUsed/>
    <w:pPr>
      <w:spacing w:line="300" w:lineRule="auto"/>
    </w:pPr>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line="300" w:lineRule="auto"/>
    </w:pPr>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line="300" w:lineRule="auto"/>
    </w:pPr>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line="30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line="300" w:lineRule="auto"/>
    </w:pPr>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line="30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line="300" w:lineRule="auto"/>
    </w:pPr>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line="300" w:lineRule="auto"/>
    </w:pPr>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line="300" w:lineRule="auto"/>
    </w:pPr>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line="300" w:lineRule="auto"/>
    </w:pPr>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line="300" w:lineRule="auto"/>
    </w:pPr>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line="300" w:lineRule="auto"/>
    </w:pPr>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line="300" w:lineRule="auto"/>
    </w:pPr>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line="30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line="300" w:lineRule="auto"/>
    </w:pPr>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line="300" w:lineRule="auto"/>
    </w:pPr>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line="300" w:lineRule="auto"/>
    </w:pPr>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line="300" w:lineRule="auto"/>
    </w:pPr>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line="300" w:lineRule="auto"/>
    </w:pPr>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line="300" w:lineRule="auto"/>
    </w:pPr>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line="30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line="30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line="300" w:lineRule="auto"/>
    </w:pPr>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line="300" w:lineRule="auto"/>
    </w:pPr>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line="30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line="30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line="300" w:lineRule="auto"/>
    </w:pPr>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line="30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line="30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line="30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line="30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pPr>
      <w:spacing w:line="300" w:lineRule="auto"/>
    </w:pPr>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line="300" w:lineRule="auto"/>
    </w:pPr>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line="300" w:lineRule="auto"/>
    </w:pPr>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9"/>
    <w:unhideWhenUsed/>
    <w:qFormat/>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14:ligatures w14:val="standardContextual"/>
    </w:rPr>
  </w:style>
  <w:style w:type="character" w:customStyle="1" w:styleId="TitleChar">
    <w:name w:val="Title Char"/>
    <w:basedOn w:val="DefaultParagraphFont"/>
    <w:link w:val="Title"/>
    <w:uiPriority w:val="19"/>
    <w:rPr>
      <w:rFonts w:asciiTheme="majorHAnsi" w:eastAsiaTheme="majorEastAsia" w:hAnsiTheme="majorHAnsi" w:cstheme="majorBidi"/>
      <w:caps/>
      <w:color w:val="FFFFFF" w:themeColor="background1"/>
      <w:spacing w:val="40"/>
      <w:kern w:val="28"/>
      <w:sz w:val="136"/>
      <w:shd w:val="clear" w:color="auto" w:fill="7E97AD" w:themeFill="accent1"/>
      <w14:ligatures w14:val="standardContextual"/>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unhideWhenUsed/>
    <w:pPr>
      <w:tabs>
        <w:tab w:val="right" w:leader="underscore" w:pos="9090"/>
      </w:tabs>
      <w:spacing w:after="100"/>
    </w:pPr>
    <w:rPr>
      <w:noProof/>
      <w:color w:val="7F7F7F" w:themeColor="text1" w:themeTint="80"/>
      <w:sz w:val="22"/>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semiHidden/>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paragraph" w:styleId="TOCHeading">
    <w:name w:val="TOC Heading"/>
    <w:basedOn w:val="Heading1"/>
    <w:next w:val="Normal"/>
    <w:uiPriority w:val="39"/>
    <w:unhideWhenUsed/>
    <w:qFormat/>
    <w:pPr>
      <w:outlineLvl w:val="9"/>
    </w:pPr>
  </w:style>
  <w:style w:type="character" w:customStyle="1" w:styleId="NoSpacingChar">
    <w:name w:val="No Spacing Char"/>
    <w:basedOn w:val="DefaultParagraphFont"/>
    <w:link w:val="NoSpacing"/>
    <w:uiPriority w:val="1"/>
  </w:style>
  <w:style w:type="paragraph" w:customStyle="1" w:styleId="TableHeading">
    <w:name w:val="Table Heading"/>
    <w:basedOn w:val="Normal"/>
    <w:uiPriority w:val="1"/>
    <w:qFormat/>
    <w:pPr>
      <w:keepNext/>
      <w:pBdr>
        <w:top w:val="single" w:sz="4" w:space="1" w:color="7E97AD" w:themeColor="accent1"/>
        <w:left w:val="single" w:sz="4" w:space="6" w:color="7E97AD" w:themeColor="accent1"/>
        <w:bottom w:val="single" w:sz="4" w:space="1" w:color="7E97AD" w:themeColor="accent1"/>
        <w:right w:val="single" w:sz="4" w:space="6" w:color="7E97AD" w:themeColor="accent1"/>
      </w:pBdr>
      <w:shd w:val="clear" w:color="auto" w:fill="7E97AD" w:themeFill="accent1"/>
      <w:spacing w:before="160"/>
      <w:ind w:left="144" w:right="144"/>
    </w:pPr>
    <w:rPr>
      <w:rFonts w:asciiTheme="majorHAnsi" w:eastAsiaTheme="majorEastAsia" w:hAnsiTheme="majorHAnsi" w:cstheme="majorBidi"/>
      <w:caps/>
      <w:color w:val="FFFFFF" w:themeColor="background1"/>
      <w:sz w:val="24"/>
    </w:rPr>
  </w:style>
  <w:style w:type="paragraph" w:customStyle="1" w:styleId="TableTextDecimal">
    <w:name w:val="Table Text Decimal"/>
    <w:basedOn w:val="Normal"/>
    <w:uiPriority w:val="1"/>
    <w:qFormat/>
    <w:pPr>
      <w:tabs>
        <w:tab w:val="decimal" w:pos="1252"/>
      </w:tabs>
      <w:spacing w:before="60" w:after="60" w:line="240" w:lineRule="auto"/>
      <w:ind w:left="144" w:right="144"/>
    </w:pPr>
  </w:style>
  <w:style w:type="table" w:customStyle="1" w:styleId="FinancialTable">
    <w:name w:val="Financial Table"/>
    <w:basedOn w:val="TableNormal"/>
    <w:uiPriority w:val="99"/>
    <w:pPr>
      <w:spacing w:after="0" w:line="240" w:lineRule="auto"/>
      <w:ind w:left="144" w:right="144"/>
    </w:p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numbering" w:customStyle="1" w:styleId="AnnualReport">
    <w:name w:val="Annual Report"/>
    <w:uiPriority w:val="99"/>
    <w:pPr>
      <w:numPr>
        <w:numId w:val="17"/>
      </w:numPr>
    </w:pPr>
  </w:style>
  <w:style w:type="paragraph" w:customStyle="1" w:styleId="Abstract">
    <w:name w:val="Abstract"/>
    <w:basedOn w:val="Normal"/>
    <w:uiPriority w:val="19"/>
    <w:qFormat/>
    <w:pPr>
      <w:spacing w:before="360" w:after="600"/>
      <w:ind w:left="144" w:right="144"/>
    </w:pPr>
    <w:rPr>
      <w:i/>
      <w:iCs/>
      <w:color w:val="7F7F7F" w:themeColor="text1" w:themeTint="80"/>
      <w:sz w:val="28"/>
    </w:rPr>
  </w:style>
  <w:style w:type="paragraph" w:customStyle="1" w:styleId="TableText">
    <w:name w:val="Table Text"/>
    <w:basedOn w:val="Normal"/>
    <w:uiPriority w:val="9"/>
    <w:qFormat/>
    <w:pPr>
      <w:spacing w:before="60" w:after="60" w:line="240" w:lineRule="auto"/>
      <w:ind w:left="144" w:right="144"/>
    </w:pPr>
  </w:style>
  <w:style w:type="paragraph" w:customStyle="1" w:styleId="TableReverseHeading">
    <w:name w:val="Table Reverse Heading"/>
    <w:basedOn w:val="Normal"/>
    <w:uiPriority w:val="9"/>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HeaderShaded">
    <w:name w:val="Header Shaded"/>
    <w:basedOn w:val="Normal"/>
    <w:uiPriority w:val="19"/>
    <w:qFormat/>
    <w:pPr>
      <w:pBdr>
        <w:top w:val="single" w:sz="2" w:space="2" w:color="7E97AD" w:themeColor="accent1"/>
        <w:left w:val="single" w:sz="2" w:space="6" w:color="7E97AD" w:themeColor="accent1"/>
        <w:bottom w:val="single" w:sz="2" w:space="2" w:color="7E97AD" w:themeColor="accent1"/>
        <w:right w:val="single" w:sz="2" w:space="6" w:color="7E97AD" w:themeColor="accent1"/>
      </w:pBdr>
      <w:shd w:val="clear" w:color="auto" w:fill="7E97AD" w:themeFill="accent1"/>
      <w:spacing w:after="0" w:line="240" w:lineRule="auto"/>
      <w:ind w:left="-360" w:right="-360"/>
    </w:pPr>
    <w:rPr>
      <w:rFonts w:asciiTheme="majorHAnsi" w:eastAsiaTheme="majorEastAsia" w:hAnsiTheme="majorHAnsi" w:cstheme="majorBidi"/>
      <w:caps/>
      <w:color w:val="FFFFFF" w:themeColor="background1"/>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9434">
      <w:bodyDiv w:val="1"/>
      <w:marLeft w:val="0"/>
      <w:marRight w:val="0"/>
      <w:marTop w:val="0"/>
      <w:marBottom w:val="0"/>
      <w:divBdr>
        <w:top w:val="none" w:sz="0" w:space="0" w:color="auto"/>
        <w:left w:val="none" w:sz="0" w:space="0" w:color="auto"/>
        <w:bottom w:val="none" w:sz="0" w:space="0" w:color="auto"/>
        <w:right w:val="none" w:sz="0" w:space="0" w:color="auto"/>
      </w:divBdr>
      <w:divsChild>
        <w:div w:id="1605305641">
          <w:marLeft w:val="0"/>
          <w:marRight w:val="0"/>
          <w:marTop w:val="0"/>
          <w:marBottom w:val="0"/>
          <w:divBdr>
            <w:top w:val="none" w:sz="0" w:space="0" w:color="auto"/>
            <w:left w:val="none" w:sz="0" w:space="0" w:color="auto"/>
            <w:bottom w:val="none" w:sz="0" w:space="0" w:color="auto"/>
            <w:right w:val="none" w:sz="0" w:space="0" w:color="auto"/>
          </w:divBdr>
          <w:divsChild>
            <w:div w:id="982345934">
              <w:marLeft w:val="0"/>
              <w:marRight w:val="0"/>
              <w:marTop w:val="0"/>
              <w:marBottom w:val="0"/>
              <w:divBdr>
                <w:top w:val="none" w:sz="0" w:space="0" w:color="auto"/>
                <w:left w:val="none" w:sz="0" w:space="0" w:color="auto"/>
                <w:bottom w:val="none" w:sz="0" w:space="0" w:color="auto"/>
                <w:right w:val="none" w:sz="0" w:space="0" w:color="auto"/>
              </w:divBdr>
              <w:divsChild>
                <w:div w:id="1828861787">
                  <w:marLeft w:val="0"/>
                  <w:marRight w:val="0"/>
                  <w:marTop w:val="0"/>
                  <w:marBottom w:val="0"/>
                  <w:divBdr>
                    <w:top w:val="none" w:sz="0" w:space="0" w:color="auto"/>
                    <w:left w:val="none" w:sz="0" w:space="0" w:color="auto"/>
                    <w:bottom w:val="none" w:sz="0" w:space="0" w:color="auto"/>
                    <w:right w:val="none" w:sz="0" w:space="0" w:color="auto"/>
                  </w:divBdr>
                  <w:divsChild>
                    <w:div w:id="1439132983">
                      <w:marLeft w:val="0"/>
                      <w:marRight w:val="0"/>
                      <w:marTop w:val="0"/>
                      <w:marBottom w:val="0"/>
                      <w:divBdr>
                        <w:top w:val="none" w:sz="0" w:space="0" w:color="auto"/>
                        <w:left w:val="none" w:sz="0" w:space="0" w:color="auto"/>
                        <w:bottom w:val="none" w:sz="0" w:space="0" w:color="auto"/>
                        <w:right w:val="none" w:sz="0" w:space="0" w:color="auto"/>
                      </w:divBdr>
                      <w:divsChild>
                        <w:div w:id="1439565993">
                          <w:marLeft w:val="0"/>
                          <w:marRight w:val="0"/>
                          <w:marTop w:val="0"/>
                          <w:marBottom w:val="0"/>
                          <w:divBdr>
                            <w:top w:val="none" w:sz="0" w:space="0" w:color="auto"/>
                            <w:left w:val="none" w:sz="0" w:space="0" w:color="auto"/>
                            <w:bottom w:val="none" w:sz="0" w:space="0" w:color="auto"/>
                            <w:right w:val="none" w:sz="0" w:space="0" w:color="auto"/>
                          </w:divBdr>
                          <w:divsChild>
                            <w:div w:id="11549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74066">
      <w:bodyDiv w:val="1"/>
      <w:marLeft w:val="0"/>
      <w:marRight w:val="0"/>
      <w:marTop w:val="0"/>
      <w:marBottom w:val="0"/>
      <w:divBdr>
        <w:top w:val="none" w:sz="0" w:space="0" w:color="auto"/>
        <w:left w:val="none" w:sz="0" w:space="0" w:color="auto"/>
        <w:bottom w:val="none" w:sz="0" w:space="0" w:color="auto"/>
        <w:right w:val="none" w:sz="0" w:space="0" w:color="auto"/>
      </w:divBdr>
      <w:divsChild>
        <w:div w:id="1989506737">
          <w:marLeft w:val="0"/>
          <w:marRight w:val="0"/>
          <w:marTop w:val="0"/>
          <w:marBottom w:val="0"/>
          <w:divBdr>
            <w:top w:val="none" w:sz="0" w:space="0" w:color="auto"/>
            <w:left w:val="none" w:sz="0" w:space="0" w:color="auto"/>
            <w:bottom w:val="none" w:sz="0" w:space="0" w:color="auto"/>
            <w:right w:val="none" w:sz="0" w:space="0" w:color="auto"/>
          </w:divBdr>
          <w:divsChild>
            <w:div w:id="1849438748">
              <w:marLeft w:val="0"/>
              <w:marRight w:val="0"/>
              <w:marTop w:val="0"/>
              <w:marBottom w:val="0"/>
              <w:divBdr>
                <w:top w:val="none" w:sz="0" w:space="0" w:color="auto"/>
                <w:left w:val="none" w:sz="0" w:space="0" w:color="auto"/>
                <w:bottom w:val="none" w:sz="0" w:space="0" w:color="auto"/>
                <w:right w:val="none" w:sz="0" w:space="0" w:color="auto"/>
              </w:divBdr>
              <w:divsChild>
                <w:div w:id="635531518">
                  <w:marLeft w:val="0"/>
                  <w:marRight w:val="0"/>
                  <w:marTop w:val="0"/>
                  <w:marBottom w:val="0"/>
                  <w:divBdr>
                    <w:top w:val="none" w:sz="0" w:space="0" w:color="auto"/>
                    <w:left w:val="none" w:sz="0" w:space="0" w:color="auto"/>
                    <w:bottom w:val="none" w:sz="0" w:space="0" w:color="auto"/>
                    <w:right w:val="none" w:sz="0" w:space="0" w:color="auto"/>
                  </w:divBdr>
                  <w:divsChild>
                    <w:div w:id="213782380">
                      <w:marLeft w:val="0"/>
                      <w:marRight w:val="0"/>
                      <w:marTop w:val="0"/>
                      <w:marBottom w:val="0"/>
                      <w:divBdr>
                        <w:top w:val="none" w:sz="0" w:space="0" w:color="auto"/>
                        <w:left w:val="none" w:sz="0" w:space="0" w:color="auto"/>
                        <w:bottom w:val="none" w:sz="0" w:space="0" w:color="auto"/>
                        <w:right w:val="none" w:sz="0" w:space="0" w:color="auto"/>
                      </w:divBdr>
                      <w:divsChild>
                        <w:div w:id="364646241">
                          <w:marLeft w:val="0"/>
                          <w:marRight w:val="0"/>
                          <w:marTop w:val="0"/>
                          <w:marBottom w:val="0"/>
                          <w:divBdr>
                            <w:top w:val="none" w:sz="0" w:space="0" w:color="auto"/>
                            <w:left w:val="none" w:sz="0" w:space="0" w:color="auto"/>
                            <w:bottom w:val="none" w:sz="0" w:space="0" w:color="auto"/>
                            <w:right w:val="none" w:sz="0" w:space="0" w:color="auto"/>
                          </w:divBdr>
                          <w:divsChild>
                            <w:div w:id="111706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791836">
      <w:bodyDiv w:val="1"/>
      <w:marLeft w:val="0"/>
      <w:marRight w:val="0"/>
      <w:marTop w:val="0"/>
      <w:marBottom w:val="0"/>
      <w:divBdr>
        <w:top w:val="none" w:sz="0" w:space="0" w:color="auto"/>
        <w:left w:val="none" w:sz="0" w:space="0" w:color="auto"/>
        <w:bottom w:val="none" w:sz="0" w:space="0" w:color="auto"/>
        <w:right w:val="none" w:sz="0" w:space="0" w:color="auto"/>
      </w:divBdr>
    </w:div>
    <w:div w:id="326398369">
      <w:bodyDiv w:val="1"/>
      <w:marLeft w:val="0"/>
      <w:marRight w:val="0"/>
      <w:marTop w:val="0"/>
      <w:marBottom w:val="0"/>
      <w:divBdr>
        <w:top w:val="none" w:sz="0" w:space="0" w:color="auto"/>
        <w:left w:val="none" w:sz="0" w:space="0" w:color="auto"/>
        <w:bottom w:val="none" w:sz="0" w:space="0" w:color="auto"/>
        <w:right w:val="none" w:sz="0" w:space="0" w:color="auto"/>
      </w:divBdr>
    </w:div>
    <w:div w:id="583733129">
      <w:bodyDiv w:val="1"/>
      <w:marLeft w:val="0"/>
      <w:marRight w:val="0"/>
      <w:marTop w:val="0"/>
      <w:marBottom w:val="0"/>
      <w:divBdr>
        <w:top w:val="none" w:sz="0" w:space="0" w:color="auto"/>
        <w:left w:val="none" w:sz="0" w:space="0" w:color="auto"/>
        <w:bottom w:val="none" w:sz="0" w:space="0" w:color="auto"/>
        <w:right w:val="none" w:sz="0" w:space="0" w:color="auto"/>
      </w:divBdr>
    </w:div>
    <w:div w:id="656155652">
      <w:bodyDiv w:val="1"/>
      <w:marLeft w:val="0"/>
      <w:marRight w:val="0"/>
      <w:marTop w:val="0"/>
      <w:marBottom w:val="0"/>
      <w:divBdr>
        <w:top w:val="none" w:sz="0" w:space="0" w:color="auto"/>
        <w:left w:val="none" w:sz="0" w:space="0" w:color="auto"/>
        <w:bottom w:val="none" w:sz="0" w:space="0" w:color="auto"/>
        <w:right w:val="none" w:sz="0" w:space="0" w:color="auto"/>
      </w:divBdr>
    </w:div>
    <w:div w:id="674189594">
      <w:bodyDiv w:val="1"/>
      <w:marLeft w:val="0"/>
      <w:marRight w:val="0"/>
      <w:marTop w:val="0"/>
      <w:marBottom w:val="0"/>
      <w:divBdr>
        <w:top w:val="none" w:sz="0" w:space="0" w:color="auto"/>
        <w:left w:val="none" w:sz="0" w:space="0" w:color="auto"/>
        <w:bottom w:val="none" w:sz="0" w:space="0" w:color="auto"/>
        <w:right w:val="none" w:sz="0" w:space="0" w:color="auto"/>
      </w:divBdr>
    </w:div>
    <w:div w:id="678046098">
      <w:bodyDiv w:val="1"/>
      <w:marLeft w:val="0"/>
      <w:marRight w:val="0"/>
      <w:marTop w:val="0"/>
      <w:marBottom w:val="0"/>
      <w:divBdr>
        <w:top w:val="none" w:sz="0" w:space="0" w:color="auto"/>
        <w:left w:val="none" w:sz="0" w:space="0" w:color="auto"/>
        <w:bottom w:val="none" w:sz="0" w:space="0" w:color="auto"/>
        <w:right w:val="none" w:sz="0" w:space="0" w:color="auto"/>
      </w:divBdr>
    </w:div>
    <w:div w:id="741829979">
      <w:bodyDiv w:val="1"/>
      <w:marLeft w:val="0"/>
      <w:marRight w:val="0"/>
      <w:marTop w:val="0"/>
      <w:marBottom w:val="0"/>
      <w:divBdr>
        <w:top w:val="none" w:sz="0" w:space="0" w:color="auto"/>
        <w:left w:val="none" w:sz="0" w:space="0" w:color="auto"/>
        <w:bottom w:val="none" w:sz="0" w:space="0" w:color="auto"/>
        <w:right w:val="none" w:sz="0" w:space="0" w:color="auto"/>
      </w:divBdr>
      <w:divsChild>
        <w:div w:id="1816482933">
          <w:marLeft w:val="0"/>
          <w:marRight w:val="0"/>
          <w:marTop w:val="0"/>
          <w:marBottom w:val="0"/>
          <w:divBdr>
            <w:top w:val="none" w:sz="0" w:space="0" w:color="auto"/>
            <w:left w:val="none" w:sz="0" w:space="0" w:color="auto"/>
            <w:bottom w:val="none" w:sz="0" w:space="0" w:color="auto"/>
            <w:right w:val="none" w:sz="0" w:space="0" w:color="auto"/>
          </w:divBdr>
          <w:divsChild>
            <w:div w:id="2144736130">
              <w:marLeft w:val="0"/>
              <w:marRight w:val="0"/>
              <w:marTop w:val="0"/>
              <w:marBottom w:val="0"/>
              <w:divBdr>
                <w:top w:val="none" w:sz="0" w:space="0" w:color="auto"/>
                <w:left w:val="none" w:sz="0" w:space="0" w:color="auto"/>
                <w:bottom w:val="none" w:sz="0" w:space="0" w:color="auto"/>
                <w:right w:val="none" w:sz="0" w:space="0" w:color="auto"/>
              </w:divBdr>
              <w:divsChild>
                <w:div w:id="939021601">
                  <w:marLeft w:val="0"/>
                  <w:marRight w:val="0"/>
                  <w:marTop w:val="0"/>
                  <w:marBottom w:val="0"/>
                  <w:divBdr>
                    <w:top w:val="none" w:sz="0" w:space="0" w:color="auto"/>
                    <w:left w:val="none" w:sz="0" w:space="0" w:color="auto"/>
                    <w:bottom w:val="none" w:sz="0" w:space="0" w:color="auto"/>
                    <w:right w:val="none" w:sz="0" w:space="0" w:color="auto"/>
                  </w:divBdr>
                  <w:divsChild>
                    <w:div w:id="1635674825">
                      <w:marLeft w:val="0"/>
                      <w:marRight w:val="0"/>
                      <w:marTop w:val="0"/>
                      <w:marBottom w:val="0"/>
                      <w:divBdr>
                        <w:top w:val="none" w:sz="0" w:space="0" w:color="auto"/>
                        <w:left w:val="none" w:sz="0" w:space="0" w:color="auto"/>
                        <w:bottom w:val="none" w:sz="0" w:space="0" w:color="auto"/>
                        <w:right w:val="none" w:sz="0" w:space="0" w:color="auto"/>
                      </w:divBdr>
                      <w:divsChild>
                        <w:div w:id="2076775912">
                          <w:marLeft w:val="0"/>
                          <w:marRight w:val="0"/>
                          <w:marTop w:val="0"/>
                          <w:marBottom w:val="0"/>
                          <w:divBdr>
                            <w:top w:val="none" w:sz="0" w:space="0" w:color="auto"/>
                            <w:left w:val="none" w:sz="0" w:space="0" w:color="auto"/>
                            <w:bottom w:val="none" w:sz="0" w:space="0" w:color="auto"/>
                            <w:right w:val="none" w:sz="0" w:space="0" w:color="auto"/>
                          </w:divBdr>
                          <w:divsChild>
                            <w:div w:id="121558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125871">
      <w:bodyDiv w:val="1"/>
      <w:marLeft w:val="0"/>
      <w:marRight w:val="0"/>
      <w:marTop w:val="0"/>
      <w:marBottom w:val="0"/>
      <w:divBdr>
        <w:top w:val="none" w:sz="0" w:space="0" w:color="auto"/>
        <w:left w:val="none" w:sz="0" w:space="0" w:color="auto"/>
        <w:bottom w:val="none" w:sz="0" w:space="0" w:color="auto"/>
        <w:right w:val="none" w:sz="0" w:space="0" w:color="auto"/>
      </w:divBdr>
      <w:divsChild>
        <w:div w:id="1102602598">
          <w:marLeft w:val="0"/>
          <w:marRight w:val="0"/>
          <w:marTop w:val="0"/>
          <w:marBottom w:val="0"/>
          <w:divBdr>
            <w:top w:val="none" w:sz="0" w:space="0" w:color="auto"/>
            <w:left w:val="none" w:sz="0" w:space="0" w:color="auto"/>
            <w:bottom w:val="none" w:sz="0" w:space="0" w:color="auto"/>
            <w:right w:val="none" w:sz="0" w:space="0" w:color="auto"/>
          </w:divBdr>
          <w:divsChild>
            <w:div w:id="1721321125">
              <w:marLeft w:val="0"/>
              <w:marRight w:val="0"/>
              <w:marTop w:val="0"/>
              <w:marBottom w:val="0"/>
              <w:divBdr>
                <w:top w:val="none" w:sz="0" w:space="0" w:color="auto"/>
                <w:left w:val="none" w:sz="0" w:space="0" w:color="auto"/>
                <w:bottom w:val="none" w:sz="0" w:space="0" w:color="auto"/>
                <w:right w:val="none" w:sz="0" w:space="0" w:color="auto"/>
              </w:divBdr>
              <w:divsChild>
                <w:div w:id="1401947042">
                  <w:marLeft w:val="0"/>
                  <w:marRight w:val="0"/>
                  <w:marTop w:val="0"/>
                  <w:marBottom w:val="0"/>
                  <w:divBdr>
                    <w:top w:val="none" w:sz="0" w:space="0" w:color="auto"/>
                    <w:left w:val="none" w:sz="0" w:space="0" w:color="auto"/>
                    <w:bottom w:val="none" w:sz="0" w:space="0" w:color="auto"/>
                    <w:right w:val="none" w:sz="0" w:space="0" w:color="auto"/>
                  </w:divBdr>
                  <w:divsChild>
                    <w:div w:id="712849327">
                      <w:marLeft w:val="0"/>
                      <w:marRight w:val="0"/>
                      <w:marTop w:val="0"/>
                      <w:marBottom w:val="0"/>
                      <w:divBdr>
                        <w:top w:val="none" w:sz="0" w:space="0" w:color="auto"/>
                        <w:left w:val="none" w:sz="0" w:space="0" w:color="auto"/>
                        <w:bottom w:val="none" w:sz="0" w:space="0" w:color="auto"/>
                        <w:right w:val="none" w:sz="0" w:space="0" w:color="auto"/>
                      </w:divBdr>
                      <w:divsChild>
                        <w:div w:id="1469468959">
                          <w:marLeft w:val="0"/>
                          <w:marRight w:val="0"/>
                          <w:marTop w:val="0"/>
                          <w:marBottom w:val="0"/>
                          <w:divBdr>
                            <w:top w:val="none" w:sz="0" w:space="0" w:color="auto"/>
                            <w:left w:val="none" w:sz="0" w:space="0" w:color="auto"/>
                            <w:bottom w:val="none" w:sz="0" w:space="0" w:color="auto"/>
                            <w:right w:val="none" w:sz="0" w:space="0" w:color="auto"/>
                          </w:divBdr>
                          <w:divsChild>
                            <w:div w:id="12847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398284">
      <w:bodyDiv w:val="1"/>
      <w:marLeft w:val="0"/>
      <w:marRight w:val="0"/>
      <w:marTop w:val="0"/>
      <w:marBottom w:val="0"/>
      <w:divBdr>
        <w:top w:val="none" w:sz="0" w:space="0" w:color="auto"/>
        <w:left w:val="none" w:sz="0" w:space="0" w:color="auto"/>
        <w:bottom w:val="none" w:sz="0" w:space="0" w:color="auto"/>
        <w:right w:val="none" w:sz="0" w:space="0" w:color="auto"/>
      </w:divBdr>
      <w:divsChild>
        <w:div w:id="1362318857">
          <w:marLeft w:val="0"/>
          <w:marRight w:val="0"/>
          <w:marTop w:val="0"/>
          <w:marBottom w:val="0"/>
          <w:divBdr>
            <w:top w:val="none" w:sz="0" w:space="0" w:color="auto"/>
            <w:left w:val="none" w:sz="0" w:space="0" w:color="auto"/>
            <w:bottom w:val="none" w:sz="0" w:space="0" w:color="auto"/>
            <w:right w:val="none" w:sz="0" w:space="0" w:color="auto"/>
          </w:divBdr>
          <w:divsChild>
            <w:div w:id="945619443">
              <w:marLeft w:val="0"/>
              <w:marRight w:val="0"/>
              <w:marTop w:val="0"/>
              <w:marBottom w:val="0"/>
              <w:divBdr>
                <w:top w:val="none" w:sz="0" w:space="0" w:color="auto"/>
                <w:left w:val="none" w:sz="0" w:space="0" w:color="auto"/>
                <w:bottom w:val="none" w:sz="0" w:space="0" w:color="auto"/>
                <w:right w:val="none" w:sz="0" w:space="0" w:color="auto"/>
              </w:divBdr>
              <w:divsChild>
                <w:div w:id="1123769625">
                  <w:marLeft w:val="0"/>
                  <w:marRight w:val="0"/>
                  <w:marTop w:val="0"/>
                  <w:marBottom w:val="0"/>
                  <w:divBdr>
                    <w:top w:val="none" w:sz="0" w:space="0" w:color="auto"/>
                    <w:left w:val="none" w:sz="0" w:space="0" w:color="auto"/>
                    <w:bottom w:val="none" w:sz="0" w:space="0" w:color="auto"/>
                    <w:right w:val="none" w:sz="0" w:space="0" w:color="auto"/>
                  </w:divBdr>
                  <w:divsChild>
                    <w:div w:id="1954511979">
                      <w:marLeft w:val="0"/>
                      <w:marRight w:val="0"/>
                      <w:marTop w:val="0"/>
                      <w:marBottom w:val="0"/>
                      <w:divBdr>
                        <w:top w:val="none" w:sz="0" w:space="0" w:color="auto"/>
                        <w:left w:val="none" w:sz="0" w:space="0" w:color="auto"/>
                        <w:bottom w:val="none" w:sz="0" w:space="0" w:color="auto"/>
                        <w:right w:val="none" w:sz="0" w:space="0" w:color="auto"/>
                      </w:divBdr>
                      <w:divsChild>
                        <w:div w:id="1232499409">
                          <w:marLeft w:val="0"/>
                          <w:marRight w:val="0"/>
                          <w:marTop w:val="0"/>
                          <w:marBottom w:val="0"/>
                          <w:divBdr>
                            <w:top w:val="none" w:sz="0" w:space="0" w:color="auto"/>
                            <w:left w:val="none" w:sz="0" w:space="0" w:color="auto"/>
                            <w:bottom w:val="none" w:sz="0" w:space="0" w:color="auto"/>
                            <w:right w:val="none" w:sz="0" w:space="0" w:color="auto"/>
                          </w:divBdr>
                          <w:divsChild>
                            <w:div w:id="558713876">
                              <w:marLeft w:val="0"/>
                              <w:marRight w:val="0"/>
                              <w:marTop w:val="0"/>
                              <w:marBottom w:val="0"/>
                              <w:divBdr>
                                <w:top w:val="none" w:sz="0" w:space="0" w:color="auto"/>
                                <w:left w:val="none" w:sz="0" w:space="0" w:color="auto"/>
                                <w:bottom w:val="none" w:sz="0" w:space="0" w:color="auto"/>
                                <w:right w:val="none" w:sz="0" w:space="0" w:color="auto"/>
                              </w:divBdr>
                              <w:divsChild>
                                <w:div w:id="1477604891">
                                  <w:marLeft w:val="0"/>
                                  <w:marRight w:val="0"/>
                                  <w:marTop w:val="0"/>
                                  <w:marBottom w:val="0"/>
                                  <w:divBdr>
                                    <w:top w:val="none" w:sz="0" w:space="0" w:color="auto"/>
                                    <w:left w:val="none" w:sz="0" w:space="0" w:color="auto"/>
                                    <w:bottom w:val="none" w:sz="0" w:space="0" w:color="auto"/>
                                    <w:right w:val="none" w:sz="0" w:space="0" w:color="auto"/>
                                  </w:divBdr>
                                  <w:divsChild>
                                    <w:div w:id="692537048">
                                      <w:marLeft w:val="0"/>
                                      <w:marRight w:val="0"/>
                                      <w:marTop w:val="0"/>
                                      <w:marBottom w:val="0"/>
                                      <w:divBdr>
                                        <w:top w:val="none" w:sz="0" w:space="0" w:color="auto"/>
                                        <w:left w:val="none" w:sz="0" w:space="0" w:color="auto"/>
                                        <w:bottom w:val="none" w:sz="0" w:space="0" w:color="auto"/>
                                        <w:right w:val="none" w:sz="0" w:space="0" w:color="auto"/>
                                      </w:divBdr>
                                      <w:divsChild>
                                        <w:div w:id="1725716567">
                                          <w:marLeft w:val="0"/>
                                          <w:marRight w:val="0"/>
                                          <w:marTop w:val="0"/>
                                          <w:marBottom w:val="0"/>
                                          <w:divBdr>
                                            <w:top w:val="none" w:sz="0" w:space="0" w:color="auto"/>
                                            <w:left w:val="none" w:sz="0" w:space="0" w:color="auto"/>
                                            <w:bottom w:val="none" w:sz="0" w:space="0" w:color="auto"/>
                                            <w:right w:val="none" w:sz="0" w:space="0" w:color="auto"/>
                                          </w:divBdr>
                                          <w:divsChild>
                                            <w:div w:id="1999648704">
                                              <w:marLeft w:val="0"/>
                                              <w:marRight w:val="0"/>
                                              <w:marTop w:val="0"/>
                                              <w:marBottom w:val="0"/>
                                              <w:divBdr>
                                                <w:top w:val="none" w:sz="0" w:space="0" w:color="auto"/>
                                                <w:left w:val="none" w:sz="0" w:space="0" w:color="auto"/>
                                                <w:bottom w:val="none" w:sz="0" w:space="0" w:color="auto"/>
                                                <w:right w:val="none" w:sz="0" w:space="0" w:color="auto"/>
                                              </w:divBdr>
                                              <w:divsChild>
                                                <w:div w:id="1258247721">
                                                  <w:marLeft w:val="0"/>
                                                  <w:marRight w:val="0"/>
                                                  <w:marTop w:val="0"/>
                                                  <w:marBottom w:val="0"/>
                                                  <w:divBdr>
                                                    <w:top w:val="none" w:sz="0" w:space="0" w:color="auto"/>
                                                    <w:left w:val="none" w:sz="0" w:space="0" w:color="auto"/>
                                                    <w:bottom w:val="none" w:sz="0" w:space="0" w:color="auto"/>
                                                    <w:right w:val="none" w:sz="0" w:space="0" w:color="auto"/>
                                                  </w:divBdr>
                                                  <w:divsChild>
                                                    <w:div w:id="900484333">
                                                      <w:marLeft w:val="0"/>
                                                      <w:marRight w:val="0"/>
                                                      <w:marTop w:val="0"/>
                                                      <w:marBottom w:val="0"/>
                                                      <w:divBdr>
                                                        <w:top w:val="none" w:sz="0" w:space="0" w:color="auto"/>
                                                        <w:left w:val="none" w:sz="0" w:space="0" w:color="auto"/>
                                                        <w:bottom w:val="none" w:sz="0" w:space="0" w:color="auto"/>
                                                        <w:right w:val="none" w:sz="0" w:space="0" w:color="auto"/>
                                                      </w:divBdr>
                                                      <w:divsChild>
                                                        <w:div w:id="1511067554">
                                                          <w:marLeft w:val="0"/>
                                                          <w:marRight w:val="0"/>
                                                          <w:marTop w:val="0"/>
                                                          <w:marBottom w:val="0"/>
                                                          <w:divBdr>
                                                            <w:top w:val="none" w:sz="0" w:space="0" w:color="auto"/>
                                                            <w:left w:val="none" w:sz="0" w:space="0" w:color="auto"/>
                                                            <w:bottom w:val="none" w:sz="0" w:space="0" w:color="auto"/>
                                                            <w:right w:val="none" w:sz="0" w:space="0" w:color="auto"/>
                                                          </w:divBdr>
                                                          <w:divsChild>
                                                            <w:div w:id="1186138375">
                                                              <w:marLeft w:val="0"/>
                                                              <w:marRight w:val="0"/>
                                                              <w:marTop w:val="0"/>
                                                              <w:marBottom w:val="0"/>
                                                              <w:divBdr>
                                                                <w:top w:val="none" w:sz="0" w:space="0" w:color="auto"/>
                                                                <w:left w:val="none" w:sz="0" w:space="0" w:color="auto"/>
                                                                <w:bottom w:val="none" w:sz="0" w:space="0" w:color="auto"/>
                                                                <w:right w:val="none" w:sz="0" w:space="0" w:color="auto"/>
                                                              </w:divBdr>
                                                              <w:divsChild>
                                                                <w:div w:id="117449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8625189">
      <w:bodyDiv w:val="1"/>
      <w:marLeft w:val="0"/>
      <w:marRight w:val="0"/>
      <w:marTop w:val="0"/>
      <w:marBottom w:val="0"/>
      <w:divBdr>
        <w:top w:val="none" w:sz="0" w:space="0" w:color="auto"/>
        <w:left w:val="none" w:sz="0" w:space="0" w:color="auto"/>
        <w:bottom w:val="none" w:sz="0" w:space="0" w:color="auto"/>
        <w:right w:val="none" w:sz="0" w:space="0" w:color="auto"/>
      </w:divBdr>
    </w:div>
    <w:div w:id="1273131922">
      <w:bodyDiv w:val="1"/>
      <w:marLeft w:val="0"/>
      <w:marRight w:val="0"/>
      <w:marTop w:val="0"/>
      <w:marBottom w:val="0"/>
      <w:divBdr>
        <w:top w:val="none" w:sz="0" w:space="0" w:color="auto"/>
        <w:left w:val="none" w:sz="0" w:space="0" w:color="auto"/>
        <w:bottom w:val="none" w:sz="0" w:space="0" w:color="auto"/>
        <w:right w:val="none" w:sz="0" w:space="0" w:color="auto"/>
      </w:divBdr>
    </w:div>
    <w:div w:id="1324967332">
      <w:bodyDiv w:val="1"/>
      <w:marLeft w:val="0"/>
      <w:marRight w:val="0"/>
      <w:marTop w:val="0"/>
      <w:marBottom w:val="0"/>
      <w:divBdr>
        <w:top w:val="none" w:sz="0" w:space="0" w:color="auto"/>
        <w:left w:val="none" w:sz="0" w:space="0" w:color="auto"/>
        <w:bottom w:val="none" w:sz="0" w:space="0" w:color="auto"/>
        <w:right w:val="none" w:sz="0" w:space="0" w:color="auto"/>
      </w:divBdr>
      <w:divsChild>
        <w:div w:id="2047636150">
          <w:marLeft w:val="0"/>
          <w:marRight w:val="0"/>
          <w:marTop w:val="0"/>
          <w:marBottom w:val="0"/>
          <w:divBdr>
            <w:top w:val="none" w:sz="0" w:space="0" w:color="auto"/>
            <w:left w:val="none" w:sz="0" w:space="0" w:color="auto"/>
            <w:bottom w:val="none" w:sz="0" w:space="0" w:color="auto"/>
            <w:right w:val="none" w:sz="0" w:space="0" w:color="auto"/>
          </w:divBdr>
          <w:divsChild>
            <w:div w:id="1185290385">
              <w:marLeft w:val="0"/>
              <w:marRight w:val="0"/>
              <w:marTop w:val="0"/>
              <w:marBottom w:val="0"/>
              <w:divBdr>
                <w:top w:val="none" w:sz="0" w:space="0" w:color="auto"/>
                <w:left w:val="none" w:sz="0" w:space="0" w:color="auto"/>
                <w:bottom w:val="none" w:sz="0" w:space="0" w:color="auto"/>
                <w:right w:val="none" w:sz="0" w:space="0" w:color="auto"/>
              </w:divBdr>
              <w:divsChild>
                <w:div w:id="1434784180">
                  <w:marLeft w:val="0"/>
                  <w:marRight w:val="0"/>
                  <w:marTop w:val="0"/>
                  <w:marBottom w:val="0"/>
                  <w:divBdr>
                    <w:top w:val="none" w:sz="0" w:space="0" w:color="auto"/>
                    <w:left w:val="none" w:sz="0" w:space="0" w:color="auto"/>
                    <w:bottom w:val="none" w:sz="0" w:space="0" w:color="auto"/>
                    <w:right w:val="none" w:sz="0" w:space="0" w:color="auto"/>
                  </w:divBdr>
                  <w:divsChild>
                    <w:div w:id="403258408">
                      <w:marLeft w:val="0"/>
                      <w:marRight w:val="0"/>
                      <w:marTop w:val="0"/>
                      <w:marBottom w:val="0"/>
                      <w:divBdr>
                        <w:top w:val="none" w:sz="0" w:space="0" w:color="auto"/>
                        <w:left w:val="none" w:sz="0" w:space="0" w:color="auto"/>
                        <w:bottom w:val="none" w:sz="0" w:space="0" w:color="auto"/>
                        <w:right w:val="none" w:sz="0" w:space="0" w:color="auto"/>
                      </w:divBdr>
                      <w:divsChild>
                        <w:div w:id="669792497">
                          <w:marLeft w:val="0"/>
                          <w:marRight w:val="0"/>
                          <w:marTop w:val="0"/>
                          <w:marBottom w:val="0"/>
                          <w:divBdr>
                            <w:top w:val="none" w:sz="0" w:space="0" w:color="auto"/>
                            <w:left w:val="none" w:sz="0" w:space="0" w:color="auto"/>
                            <w:bottom w:val="none" w:sz="0" w:space="0" w:color="auto"/>
                            <w:right w:val="none" w:sz="0" w:space="0" w:color="auto"/>
                          </w:divBdr>
                          <w:divsChild>
                            <w:div w:id="82543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501470">
      <w:bodyDiv w:val="1"/>
      <w:marLeft w:val="0"/>
      <w:marRight w:val="0"/>
      <w:marTop w:val="0"/>
      <w:marBottom w:val="0"/>
      <w:divBdr>
        <w:top w:val="none" w:sz="0" w:space="0" w:color="auto"/>
        <w:left w:val="none" w:sz="0" w:space="0" w:color="auto"/>
        <w:bottom w:val="none" w:sz="0" w:space="0" w:color="auto"/>
        <w:right w:val="none" w:sz="0" w:space="0" w:color="auto"/>
      </w:divBdr>
      <w:divsChild>
        <w:div w:id="2112772631">
          <w:marLeft w:val="0"/>
          <w:marRight w:val="0"/>
          <w:marTop w:val="0"/>
          <w:marBottom w:val="0"/>
          <w:divBdr>
            <w:top w:val="none" w:sz="0" w:space="0" w:color="auto"/>
            <w:left w:val="none" w:sz="0" w:space="0" w:color="auto"/>
            <w:bottom w:val="none" w:sz="0" w:space="0" w:color="auto"/>
            <w:right w:val="none" w:sz="0" w:space="0" w:color="auto"/>
          </w:divBdr>
          <w:divsChild>
            <w:div w:id="499350810">
              <w:marLeft w:val="0"/>
              <w:marRight w:val="0"/>
              <w:marTop w:val="0"/>
              <w:marBottom w:val="0"/>
              <w:divBdr>
                <w:top w:val="none" w:sz="0" w:space="0" w:color="auto"/>
                <w:left w:val="none" w:sz="0" w:space="0" w:color="auto"/>
                <w:bottom w:val="none" w:sz="0" w:space="0" w:color="auto"/>
                <w:right w:val="none" w:sz="0" w:space="0" w:color="auto"/>
              </w:divBdr>
              <w:divsChild>
                <w:div w:id="799961947">
                  <w:marLeft w:val="0"/>
                  <w:marRight w:val="0"/>
                  <w:marTop w:val="0"/>
                  <w:marBottom w:val="0"/>
                  <w:divBdr>
                    <w:top w:val="none" w:sz="0" w:space="0" w:color="auto"/>
                    <w:left w:val="none" w:sz="0" w:space="0" w:color="auto"/>
                    <w:bottom w:val="none" w:sz="0" w:space="0" w:color="auto"/>
                    <w:right w:val="none" w:sz="0" w:space="0" w:color="auto"/>
                  </w:divBdr>
                  <w:divsChild>
                    <w:div w:id="949817870">
                      <w:marLeft w:val="0"/>
                      <w:marRight w:val="0"/>
                      <w:marTop w:val="0"/>
                      <w:marBottom w:val="0"/>
                      <w:divBdr>
                        <w:top w:val="none" w:sz="0" w:space="0" w:color="auto"/>
                        <w:left w:val="none" w:sz="0" w:space="0" w:color="auto"/>
                        <w:bottom w:val="none" w:sz="0" w:space="0" w:color="auto"/>
                        <w:right w:val="none" w:sz="0" w:space="0" w:color="auto"/>
                      </w:divBdr>
                      <w:divsChild>
                        <w:div w:id="1583685025">
                          <w:marLeft w:val="0"/>
                          <w:marRight w:val="0"/>
                          <w:marTop w:val="0"/>
                          <w:marBottom w:val="0"/>
                          <w:divBdr>
                            <w:top w:val="none" w:sz="0" w:space="0" w:color="auto"/>
                            <w:left w:val="none" w:sz="0" w:space="0" w:color="auto"/>
                            <w:bottom w:val="none" w:sz="0" w:space="0" w:color="auto"/>
                            <w:right w:val="none" w:sz="0" w:space="0" w:color="auto"/>
                          </w:divBdr>
                          <w:divsChild>
                            <w:div w:id="93319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50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ss.gov/ag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yssac\AppData\Roaming\Microsoft\Templates\Annual%20report%20(Timeless%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9055EC00F7840AAA3891FE5DAB3FE4A"/>
        <w:category>
          <w:name w:val="General"/>
          <w:gallery w:val="placeholder"/>
        </w:category>
        <w:types>
          <w:type w:val="bbPlcHdr"/>
        </w:types>
        <w:behaviors>
          <w:behavior w:val="content"/>
        </w:behaviors>
        <w:guid w:val="{0CA5E3BE-A05A-4283-ACD1-BC07BE483013}"/>
      </w:docPartPr>
      <w:docPartBody>
        <w:p w:rsidR="004F5DEF" w:rsidRDefault="0010166D">
          <w:pPr>
            <w:pStyle w:val="49055EC00F7840AAA3891FE5DAB3FE4A"/>
          </w:pPr>
          <w:r>
            <w:t>Annual Report</w:t>
          </w:r>
        </w:p>
      </w:docPartBody>
    </w:docPart>
    <w:docPart>
      <w:docPartPr>
        <w:name w:val="10DEA36762C44FF99EB62C4FCA7193C1"/>
        <w:category>
          <w:name w:val="General"/>
          <w:gallery w:val="placeholder"/>
        </w:category>
        <w:types>
          <w:type w:val="bbPlcHdr"/>
        </w:types>
        <w:behaviors>
          <w:behavior w:val="content"/>
        </w:behaviors>
        <w:guid w:val="{65257772-085B-4822-A2FD-647D2F482790}"/>
      </w:docPartPr>
      <w:docPartBody>
        <w:p w:rsidR="004F5DEF" w:rsidRDefault="0010166D">
          <w:pPr>
            <w:pStyle w:val="10DEA36762C44FF99EB62C4FCA7193C1"/>
          </w:pPr>
          <w:r>
            <w:t>[Year]</w:t>
          </w:r>
        </w:p>
      </w:docPartBody>
    </w:docPart>
    <w:docPart>
      <w:docPartPr>
        <w:name w:val="A29704BEB6204562AB3D3C7192E539D8"/>
        <w:category>
          <w:name w:val="General"/>
          <w:gallery w:val="placeholder"/>
        </w:category>
        <w:types>
          <w:type w:val="bbPlcHdr"/>
        </w:types>
        <w:behaviors>
          <w:behavior w:val="content"/>
        </w:behaviors>
        <w:guid w:val="{AAACC7FC-C706-494C-A41C-E5439A264E97}"/>
      </w:docPartPr>
      <w:docPartBody>
        <w:p w:rsidR="004F5DEF" w:rsidRDefault="0010166D">
          <w:pPr>
            <w:pStyle w:val="A29704BEB6204562AB3D3C7192E539D8"/>
          </w:pPr>
          <w:r>
            <w:t>[You can add an abstract or other key statement here. An abstract is typically a short summary of the document content.]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63AF57E"/>
    <w:lvl w:ilvl="0">
      <w:start w:val="1"/>
      <w:numFmt w:val="bullet"/>
      <w:pStyle w:val="ListBullet"/>
      <w:lvlText w:val="•"/>
      <w:lvlJc w:val="left"/>
      <w:pPr>
        <w:ind w:left="360" w:hanging="360"/>
      </w:pPr>
      <w:rPr>
        <w:rFonts w:ascii="Cambria" w:hAnsi="Cambria" w:hint="default"/>
        <w:color w:val="5B9BD5" w:themeColor="accent1"/>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57E"/>
    <w:rsid w:val="0010166D"/>
    <w:rsid w:val="00167B0C"/>
    <w:rsid w:val="0038057E"/>
    <w:rsid w:val="0038586D"/>
    <w:rsid w:val="004F5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18B94FC957469BAAEFA6C835149E8D">
    <w:name w:val="ED18B94FC957469BAAEFA6C835149E8D"/>
  </w:style>
  <w:style w:type="paragraph" w:customStyle="1" w:styleId="9CC018E9151242C28005AD2F3D8F32E3">
    <w:name w:val="9CC018E9151242C28005AD2F3D8F32E3"/>
  </w:style>
  <w:style w:type="paragraph" w:customStyle="1" w:styleId="5C15117B86FA413D85FEB9AA7B051FA3">
    <w:name w:val="5C15117B86FA413D85FEB9AA7B051FA3"/>
  </w:style>
  <w:style w:type="paragraph" w:customStyle="1" w:styleId="FC89559607F54B248C5C7B0FC0FCC313">
    <w:name w:val="FC89559607F54B248C5C7B0FC0FCC313"/>
  </w:style>
  <w:style w:type="paragraph" w:customStyle="1" w:styleId="44CE8220F08D42718A0FB54F9302D31E">
    <w:name w:val="44CE8220F08D42718A0FB54F9302D31E"/>
  </w:style>
  <w:style w:type="paragraph" w:customStyle="1" w:styleId="95F41261B24046F6A86DB3EDF0F4EB59">
    <w:name w:val="95F41261B24046F6A86DB3EDF0F4EB59"/>
  </w:style>
  <w:style w:type="paragraph" w:customStyle="1" w:styleId="37534FBD83AA4C21B381A9C031ACD62A">
    <w:name w:val="37534FBD83AA4C21B381A9C031ACD62A"/>
  </w:style>
  <w:style w:type="paragraph" w:styleId="ListBullet">
    <w:name w:val="List Bullet"/>
    <w:basedOn w:val="Normal"/>
    <w:uiPriority w:val="1"/>
    <w:unhideWhenUsed/>
    <w:qFormat/>
    <w:pPr>
      <w:numPr>
        <w:numId w:val="1"/>
      </w:numPr>
      <w:spacing w:before="40" w:after="40" w:line="288" w:lineRule="auto"/>
    </w:pPr>
    <w:rPr>
      <w:color w:val="595959" w:themeColor="text1" w:themeTint="A6"/>
      <w:kern w:val="20"/>
      <w:sz w:val="20"/>
    </w:rPr>
  </w:style>
  <w:style w:type="paragraph" w:customStyle="1" w:styleId="C638EE835F8A4A52A53DD585563BCD11">
    <w:name w:val="C638EE835F8A4A52A53DD585563BCD11"/>
  </w:style>
  <w:style w:type="paragraph" w:customStyle="1" w:styleId="5D65A186FC394F3BA7B7D9F0A94E773B">
    <w:name w:val="5D65A186FC394F3BA7B7D9F0A94E773B"/>
  </w:style>
  <w:style w:type="paragraph" w:customStyle="1" w:styleId="9E4F4916CCF642F2AAD68D4413919E88">
    <w:name w:val="9E4F4916CCF642F2AAD68D4413919E88"/>
  </w:style>
  <w:style w:type="paragraph" w:customStyle="1" w:styleId="FE88B47AFAF74801911AEB1D2694D425">
    <w:name w:val="FE88B47AFAF74801911AEB1D2694D425"/>
  </w:style>
  <w:style w:type="paragraph" w:customStyle="1" w:styleId="0B4E5651F72D48618F253275F4136FC5">
    <w:name w:val="0B4E5651F72D48618F253275F4136FC5"/>
  </w:style>
  <w:style w:type="paragraph" w:customStyle="1" w:styleId="04EB7F86B6294E5CB425CA54E2642E16">
    <w:name w:val="04EB7F86B6294E5CB425CA54E2642E16"/>
  </w:style>
  <w:style w:type="paragraph" w:customStyle="1" w:styleId="AF5BEA077E3B401FBE8C64D39B7B16F8">
    <w:name w:val="AF5BEA077E3B401FBE8C64D39B7B16F8"/>
  </w:style>
  <w:style w:type="paragraph" w:customStyle="1" w:styleId="BE9853F67DD74D0E83C01D6446E76C4C">
    <w:name w:val="BE9853F67DD74D0E83C01D6446E76C4C"/>
  </w:style>
  <w:style w:type="paragraph" w:customStyle="1" w:styleId="0F19FD847E3349DABC7332AA225395DD">
    <w:name w:val="0F19FD847E3349DABC7332AA225395DD"/>
  </w:style>
  <w:style w:type="paragraph" w:customStyle="1" w:styleId="39F4E115780F4611907A58728B5F7488">
    <w:name w:val="39F4E115780F4611907A58728B5F7488"/>
  </w:style>
  <w:style w:type="paragraph" w:customStyle="1" w:styleId="E053F388F2D24F25BA7044760B7AEC94">
    <w:name w:val="E053F388F2D24F25BA7044760B7AEC94"/>
  </w:style>
  <w:style w:type="paragraph" w:customStyle="1" w:styleId="E088D9D5779C4EB0AD160F9A9757551A">
    <w:name w:val="E088D9D5779C4EB0AD160F9A9757551A"/>
  </w:style>
  <w:style w:type="paragraph" w:customStyle="1" w:styleId="A2B4FBD23C1944CEA897BBAF37237B8A">
    <w:name w:val="A2B4FBD23C1944CEA897BBAF37237B8A"/>
  </w:style>
  <w:style w:type="paragraph" w:customStyle="1" w:styleId="3C84315BA3C94DACB2F5A8C0F2E31C21">
    <w:name w:val="3C84315BA3C94DACB2F5A8C0F2E31C21"/>
  </w:style>
  <w:style w:type="paragraph" w:customStyle="1" w:styleId="98C5ADC4B824417B9ED7BE0973807EF7">
    <w:name w:val="98C5ADC4B824417B9ED7BE0973807EF7"/>
  </w:style>
  <w:style w:type="paragraph" w:customStyle="1" w:styleId="EC88225BCE7E40519C4FAD439FD277C4">
    <w:name w:val="EC88225BCE7E40519C4FAD439FD277C4"/>
  </w:style>
  <w:style w:type="paragraph" w:customStyle="1" w:styleId="87DFB638F7DF45E586E74D7705E6428E">
    <w:name w:val="87DFB638F7DF45E586E74D7705E6428E"/>
  </w:style>
  <w:style w:type="paragraph" w:customStyle="1" w:styleId="49055EC00F7840AAA3891FE5DAB3FE4A">
    <w:name w:val="49055EC00F7840AAA3891FE5DAB3FE4A"/>
  </w:style>
  <w:style w:type="paragraph" w:customStyle="1" w:styleId="10DEA36762C44FF99EB62C4FCA7193C1">
    <w:name w:val="10DEA36762C44FF99EB62C4FCA7193C1"/>
  </w:style>
  <w:style w:type="paragraph" w:customStyle="1" w:styleId="A29704BEB6204562AB3D3C7192E539D8">
    <w:name w:val="A29704BEB6204562AB3D3C7192E539D8"/>
  </w:style>
  <w:style w:type="paragraph" w:customStyle="1" w:styleId="8EA21244D6C042089591C608DA49A0EC">
    <w:name w:val="8EA21244D6C042089591C608DA49A0EC"/>
    <w:rsid w:val="003805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2017</PublishDate>
  <Abstract>The mission of BCRHA is to develop opportunities that will assist Berkshire County households in securing the skills, knowledge, and resources necessary to achieve self-sufficiency and household stability</Abstract>
  <CompanyAddress>1 Fenn Street, 4th Floor 
Pittsfield, MA 01201</CompanyAddress>
  <CompanyPhone>413-443-</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AB97DE-7C71-4533-96FA-5DADA06BFD0C}">
  <ds:schemaRefs>
    <ds:schemaRef ds:uri="http://schemas.microsoft.com/sharepoint/v3/contenttype/forms"/>
  </ds:schemaRefs>
</ds:datastoreItem>
</file>

<file path=customXml/itemProps3.xml><?xml version="1.0" encoding="utf-8"?>
<ds:datastoreItem xmlns:ds="http://schemas.openxmlformats.org/officeDocument/2006/customXml" ds:itemID="{F679E4D8-73D9-412D-B716-777944E71373}">
  <ds:schemaRefs>
    <ds:schemaRef ds:uri="http://schemas.microsoft.com/pics"/>
  </ds:schemaRefs>
</ds:datastoreItem>
</file>

<file path=customXml/itemProps4.xml><?xml version="1.0" encoding="utf-8"?>
<ds:datastoreItem xmlns:ds="http://schemas.openxmlformats.org/officeDocument/2006/customXml" ds:itemID="{2BAD0CCE-522F-4B35-8C3B-E9000189E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(Timeless design)</Template>
  <TotalTime>11</TotalTime>
  <Pages>16</Pages>
  <Words>3000</Words>
  <Characters>17103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Berkshire County Regional Housing Authority</Company>
  <LinksUpToDate>false</LinksUpToDate>
  <CharactersWithSpaces>20063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Alyssa Capitano</dc:creator>
  <cp:keywords>www.bcrha.com</cp:keywords>
  <cp:lastModifiedBy>Alyssa Capitano</cp:lastModifiedBy>
  <cp:revision>6</cp:revision>
  <cp:lastPrinted>2018-03-09T19:53:00Z</cp:lastPrinted>
  <dcterms:created xsi:type="dcterms:W3CDTF">2018-02-16T19:30:00Z</dcterms:created>
  <dcterms:modified xsi:type="dcterms:W3CDTF">2018-03-09T19:53:00Z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TC028350639991</vt:lpwstr>
  </property>
</Properties>
</file>